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DEF" w:rsidRPr="00C6137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Pr="00C6137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4B1DEF" w:rsidRPr="00C6137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Pr="00C6137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высшего образования</w:t>
      </w:r>
    </w:p>
    <w:p w:rsidR="004B1DEF" w:rsidRPr="00C6137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Московский государственный институт культуры</w:t>
      </w:r>
    </w:p>
    <w:p w:rsidR="004B1DEF" w:rsidRPr="00C6137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C6137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4B1DEF" w:rsidRPr="00C6137F">
        <w:tc>
          <w:tcPr>
            <w:tcW w:w="4253" w:type="dxa"/>
          </w:tcPr>
          <w:p w:rsidR="004B1DEF" w:rsidRPr="00C6137F" w:rsidRDefault="00501456" w:rsidP="00B20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A63B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Pr="00C6137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Pr="00C6137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</w:t>
            </w:r>
            <w:r w:rsidR="000D2360"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государственной культурной политики</w:t>
            </w:r>
          </w:p>
          <w:p w:rsidR="004B1DEF" w:rsidRPr="00C6137F" w:rsidRDefault="000D2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А.Ю.</w:t>
            </w:r>
          </w:p>
          <w:p w:rsidR="004B1DEF" w:rsidRPr="00C6137F" w:rsidRDefault="004B1DEF" w:rsidP="00B20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:rsidR="004B1DEF" w:rsidRPr="00C6137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C6137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6137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6137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6137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2360" w:rsidRPr="00C6137F" w:rsidRDefault="00501456" w:rsidP="000D2360">
      <w:pPr>
        <w:tabs>
          <w:tab w:val="left" w:pos="4220"/>
        </w:tabs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color w:val="000000"/>
          <w:sz w:val="24"/>
          <w:szCs w:val="24"/>
        </w:rPr>
      </w:pPr>
      <w:r w:rsidRPr="00C6137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  <w:r w:rsidRPr="00C6137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0D2360" w:rsidRPr="00C6137F">
        <w:rPr>
          <w:rFonts w:ascii="Times New Roman" w:eastAsia="Calibri" w:hAnsi="Times New Roman"/>
          <w:b/>
          <w:color w:val="000000"/>
          <w:sz w:val="24"/>
          <w:szCs w:val="24"/>
        </w:rPr>
        <w:t>Б</w:t>
      </w:r>
      <w:proofErr w:type="gramStart"/>
      <w:r w:rsidR="000D2360" w:rsidRPr="00C6137F">
        <w:rPr>
          <w:rFonts w:ascii="Times New Roman" w:eastAsia="Calibri" w:hAnsi="Times New Roman"/>
          <w:b/>
          <w:color w:val="000000"/>
          <w:sz w:val="24"/>
          <w:szCs w:val="24"/>
        </w:rPr>
        <w:t>1</w:t>
      </w:r>
      <w:proofErr w:type="gramEnd"/>
      <w:r w:rsidR="000D2360" w:rsidRPr="00C6137F">
        <w:rPr>
          <w:rFonts w:ascii="Times New Roman" w:eastAsia="Calibri" w:hAnsi="Times New Roman"/>
          <w:b/>
          <w:color w:val="000000"/>
          <w:sz w:val="24"/>
          <w:szCs w:val="24"/>
        </w:rPr>
        <w:t>.О.</w:t>
      </w:r>
      <w:r w:rsidR="003173EC" w:rsidRPr="003173EC">
        <w:rPr>
          <w:rFonts w:ascii="Times New Roman" w:eastAsia="Calibri" w:hAnsi="Times New Roman"/>
          <w:b/>
          <w:color w:val="000000"/>
          <w:sz w:val="24"/>
          <w:szCs w:val="24"/>
        </w:rPr>
        <w:t>1</w:t>
      </w:r>
      <w:r w:rsidR="008068DF">
        <w:rPr>
          <w:rFonts w:ascii="Times New Roman" w:eastAsia="Calibri" w:hAnsi="Times New Roman"/>
          <w:b/>
          <w:color w:val="000000"/>
          <w:sz w:val="24"/>
          <w:szCs w:val="24"/>
        </w:rPr>
        <w:t>7</w:t>
      </w:r>
      <w:r w:rsidR="000D2360" w:rsidRPr="00C6137F">
        <w:rPr>
          <w:rFonts w:ascii="Times New Roman" w:eastAsia="Calibri" w:hAnsi="Times New Roman"/>
          <w:b/>
          <w:color w:val="000000"/>
          <w:sz w:val="24"/>
          <w:szCs w:val="24"/>
        </w:rPr>
        <w:t xml:space="preserve"> Этнокультурное проектирование</w:t>
      </w:r>
    </w:p>
    <w:p w:rsidR="004B1DEF" w:rsidRPr="00C6137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C6137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C6137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2360" w:rsidRPr="003173EC" w:rsidRDefault="00501456" w:rsidP="00536ED8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="000D2360" w:rsidRPr="00C6137F">
        <w:rPr>
          <w:rFonts w:ascii="Times New Roman" w:eastAsia="Calibri" w:hAnsi="Times New Roman"/>
          <w:color w:val="000000"/>
          <w:sz w:val="24"/>
          <w:szCs w:val="24"/>
        </w:rPr>
        <w:t>51.03.0</w:t>
      </w:r>
      <w:r w:rsidR="003173EC" w:rsidRPr="003173EC">
        <w:rPr>
          <w:rFonts w:ascii="Times New Roman" w:eastAsia="Calibri" w:hAnsi="Times New Roman"/>
          <w:color w:val="000000"/>
          <w:sz w:val="24"/>
          <w:szCs w:val="24"/>
        </w:rPr>
        <w:t xml:space="preserve">1 </w:t>
      </w:r>
      <w:r w:rsidR="003173EC">
        <w:rPr>
          <w:rFonts w:ascii="Times New Roman" w:eastAsia="Calibri" w:hAnsi="Times New Roman"/>
          <w:color w:val="000000"/>
          <w:sz w:val="24"/>
          <w:szCs w:val="24"/>
        </w:rPr>
        <w:t>Культурология</w:t>
      </w:r>
    </w:p>
    <w:p w:rsidR="004B1DEF" w:rsidRPr="00C6137F" w:rsidRDefault="004B1DEF" w:rsidP="00536ED8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C6137F" w:rsidRDefault="00501456" w:rsidP="00536ED8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подготовки</w:t>
      </w:r>
      <w:r w:rsidR="00FA0F72" w:rsidRPr="00C6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FA0F72" w:rsidRPr="00C6137F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 w:rsidR="003173EC">
        <w:rPr>
          <w:rFonts w:ascii="Times New Roman" w:eastAsia="Calibri" w:hAnsi="Times New Roman"/>
          <w:color w:val="000000"/>
          <w:sz w:val="24"/>
          <w:szCs w:val="24"/>
        </w:rPr>
        <w:t>Этнокультурология</w:t>
      </w:r>
      <w:proofErr w:type="spellEnd"/>
    </w:p>
    <w:p w:rsidR="004B1DEF" w:rsidRPr="00C6137F" w:rsidRDefault="004B1DEF" w:rsidP="00536ED8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C6137F" w:rsidRDefault="00501456" w:rsidP="00536ED8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FA0F72" w:rsidRPr="00C6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FA0F72" w:rsidRPr="00C6137F">
        <w:rPr>
          <w:rFonts w:ascii="Times New Roman" w:eastAsia="Calibri" w:hAnsi="Times New Roman"/>
          <w:color w:val="000000"/>
          <w:sz w:val="24"/>
          <w:szCs w:val="24"/>
        </w:rPr>
        <w:t xml:space="preserve"> Бакалавр</w:t>
      </w:r>
    </w:p>
    <w:p w:rsidR="004B1DEF" w:rsidRPr="00C6137F" w:rsidRDefault="00501456" w:rsidP="00536ED8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FA0F72" w:rsidRPr="00C6137F">
        <w:rPr>
          <w:rFonts w:ascii="Times New Roman" w:eastAsia="Calibri" w:hAnsi="Times New Roman"/>
          <w:color w:val="000000"/>
          <w:sz w:val="24"/>
          <w:szCs w:val="24"/>
        </w:rPr>
        <w:t>: очная</w:t>
      </w:r>
    </w:p>
    <w:p w:rsidR="004B1DEF" w:rsidRPr="00C6137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C6137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C6137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C6137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C6137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  <w:proofErr w:type="gramEnd"/>
    </w:p>
    <w:p w:rsidR="004B1DEF" w:rsidRPr="00C6137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Pr="00C6137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Pr="00C6137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C6137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C6137F" w:rsidRDefault="00A63B4C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 набора 2021</w:t>
      </w:r>
    </w:p>
    <w:p w:rsidR="004B1DEF" w:rsidRPr="00C6137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C6137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C6137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Pr="00C6137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Pr="00C6137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FA0F72" w:rsidRPr="00C6137F" w:rsidRDefault="00501456" w:rsidP="00FA0F72">
      <w:pPr>
        <w:tabs>
          <w:tab w:val="right" w:leader="underscore" w:pos="8505"/>
        </w:tabs>
        <w:ind w:firstLine="1072"/>
        <w:rPr>
          <w:rFonts w:ascii="Times New Roman" w:hAnsi="Times New Roman"/>
          <w:bCs/>
          <w:iCs/>
          <w:sz w:val="24"/>
          <w:szCs w:val="24"/>
        </w:rPr>
      </w:pPr>
      <w:r w:rsidRPr="00C613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Цели:</w:t>
      </w:r>
      <w:r w:rsidR="00FA0F72" w:rsidRPr="00C6137F">
        <w:rPr>
          <w:rFonts w:ascii="Times New Roman" w:hAnsi="Times New Roman"/>
          <w:bCs/>
          <w:iCs/>
          <w:sz w:val="24"/>
          <w:szCs w:val="24"/>
        </w:rPr>
        <w:t xml:space="preserve"> Цель изучения дисциплины – формирование представлений о сущности различных аспектов этнокультурного проектирования, навыков создания этнокультурных проектов.</w:t>
      </w:r>
    </w:p>
    <w:p w:rsidR="00FA0F72" w:rsidRPr="002B2C50" w:rsidRDefault="00FA0F72" w:rsidP="00FA0F72">
      <w:pPr>
        <w:tabs>
          <w:tab w:val="right" w:leader="underscore" w:pos="8505"/>
        </w:tabs>
        <w:ind w:firstLine="1072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B2C50">
        <w:rPr>
          <w:rFonts w:ascii="Times New Roman" w:hAnsi="Times New Roman"/>
          <w:b/>
          <w:bCs/>
          <w:i/>
          <w:iCs/>
          <w:sz w:val="24"/>
          <w:szCs w:val="24"/>
        </w:rPr>
        <w:t>Задачи:</w:t>
      </w:r>
    </w:p>
    <w:p w:rsidR="00FA0F72" w:rsidRPr="00C6137F" w:rsidRDefault="00FA0F72" w:rsidP="00FA0F72">
      <w:pPr>
        <w:tabs>
          <w:tab w:val="right" w:leader="underscore" w:pos="8505"/>
        </w:tabs>
        <w:ind w:firstLine="1072"/>
        <w:rPr>
          <w:rFonts w:ascii="Times New Roman" w:hAnsi="Times New Roman"/>
          <w:bCs/>
          <w:iCs/>
          <w:sz w:val="24"/>
          <w:szCs w:val="24"/>
        </w:rPr>
      </w:pPr>
      <w:r w:rsidRPr="00C6137F">
        <w:rPr>
          <w:rFonts w:ascii="Times New Roman" w:hAnsi="Times New Roman"/>
          <w:bCs/>
          <w:iCs/>
          <w:sz w:val="24"/>
          <w:szCs w:val="24"/>
        </w:rPr>
        <w:t>1. Сформировать представление о сущности, принципах и методах, теоретических основаниях этнокультурного проектирования.</w:t>
      </w:r>
    </w:p>
    <w:p w:rsidR="00FA0F72" w:rsidRPr="00C6137F" w:rsidRDefault="00FA0F72" w:rsidP="00FA0F72">
      <w:pPr>
        <w:tabs>
          <w:tab w:val="right" w:leader="underscore" w:pos="8505"/>
        </w:tabs>
        <w:ind w:firstLine="1072"/>
        <w:rPr>
          <w:rFonts w:ascii="Times New Roman" w:hAnsi="Times New Roman"/>
          <w:bCs/>
          <w:iCs/>
          <w:sz w:val="24"/>
          <w:szCs w:val="24"/>
        </w:rPr>
      </w:pPr>
      <w:r w:rsidRPr="00C6137F">
        <w:rPr>
          <w:rFonts w:ascii="Times New Roman" w:hAnsi="Times New Roman"/>
          <w:bCs/>
          <w:iCs/>
          <w:sz w:val="24"/>
          <w:szCs w:val="24"/>
        </w:rPr>
        <w:t>2. Сформировать умение анализировать современную этнокультурную ситуацию, делать прогнозы и программы по этнокультурной деятельности.</w:t>
      </w:r>
    </w:p>
    <w:p w:rsidR="00FA0F72" w:rsidRPr="00C6137F" w:rsidRDefault="00FA0F72" w:rsidP="00FA0F72">
      <w:pPr>
        <w:tabs>
          <w:tab w:val="right" w:leader="underscore" w:pos="8505"/>
        </w:tabs>
        <w:ind w:firstLine="1072"/>
        <w:rPr>
          <w:rFonts w:ascii="Times New Roman" w:hAnsi="Times New Roman"/>
          <w:bCs/>
          <w:iCs/>
          <w:sz w:val="24"/>
          <w:szCs w:val="24"/>
        </w:rPr>
      </w:pPr>
      <w:r w:rsidRPr="00C6137F">
        <w:rPr>
          <w:rFonts w:ascii="Times New Roman" w:hAnsi="Times New Roman"/>
          <w:bCs/>
          <w:iCs/>
          <w:sz w:val="24"/>
          <w:szCs w:val="24"/>
        </w:rPr>
        <w:t xml:space="preserve">3. Проанализировать механизм сохранения и передачи в качестве </w:t>
      </w:r>
      <w:proofErr w:type="spellStart"/>
      <w:r w:rsidRPr="00C6137F">
        <w:rPr>
          <w:rFonts w:ascii="Times New Roman" w:hAnsi="Times New Roman"/>
          <w:bCs/>
          <w:iCs/>
          <w:sz w:val="24"/>
          <w:szCs w:val="24"/>
        </w:rPr>
        <w:t>социокультурного</w:t>
      </w:r>
      <w:proofErr w:type="spellEnd"/>
      <w:r w:rsidRPr="00C6137F">
        <w:rPr>
          <w:rFonts w:ascii="Times New Roman" w:hAnsi="Times New Roman"/>
          <w:bCs/>
          <w:iCs/>
          <w:sz w:val="24"/>
          <w:szCs w:val="24"/>
        </w:rPr>
        <w:t xml:space="preserve"> опыта традиционных представлений разных народов.</w:t>
      </w:r>
    </w:p>
    <w:p w:rsidR="00FA0F72" w:rsidRPr="00C6137F" w:rsidRDefault="00FA0F72" w:rsidP="00FA0F72">
      <w:pPr>
        <w:tabs>
          <w:tab w:val="right" w:leader="underscore" w:pos="8505"/>
        </w:tabs>
        <w:ind w:firstLine="1072"/>
        <w:rPr>
          <w:rFonts w:ascii="Times New Roman" w:hAnsi="Times New Roman"/>
          <w:bCs/>
          <w:iCs/>
          <w:sz w:val="24"/>
          <w:szCs w:val="24"/>
        </w:rPr>
      </w:pPr>
      <w:r w:rsidRPr="00C6137F">
        <w:rPr>
          <w:rFonts w:ascii="Times New Roman" w:hAnsi="Times New Roman"/>
          <w:bCs/>
          <w:iCs/>
          <w:sz w:val="24"/>
          <w:szCs w:val="24"/>
        </w:rPr>
        <w:t>4.  Дать современную методику формирования этнокультурных проектов, научить анализировать условия их реализации.</w:t>
      </w:r>
    </w:p>
    <w:p w:rsidR="00FA0F72" w:rsidRPr="00C6137F" w:rsidRDefault="00FA0F72" w:rsidP="00FA0F72">
      <w:pPr>
        <w:tabs>
          <w:tab w:val="right" w:leader="underscore" w:pos="8505"/>
        </w:tabs>
        <w:ind w:firstLine="1072"/>
        <w:rPr>
          <w:rFonts w:ascii="Times New Roman" w:hAnsi="Times New Roman"/>
          <w:bCs/>
          <w:iCs/>
          <w:sz w:val="24"/>
          <w:szCs w:val="24"/>
        </w:rPr>
      </w:pPr>
      <w:r w:rsidRPr="00C6137F">
        <w:rPr>
          <w:rFonts w:ascii="Times New Roman" w:hAnsi="Times New Roman"/>
          <w:bCs/>
          <w:iCs/>
          <w:sz w:val="24"/>
          <w:szCs w:val="24"/>
        </w:rPr>
        <w:t>5. Содействовать формированию представления о единстве российской нации и задачах этнокультурного развития народов России.</w:t>
      </w:r>
    </w:p>
    <w:p w:rsidR="004B1DEF" w:rsidRPr="00C6137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Pr="00C6137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</w:t>
      </w:r>
      <w:proofErr w:type="gramStart"/>
      <w:r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proofErr w:type="gramEnd"/>
      <w:r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A0F72" w:rsidRPr="00C6137F" w:rsidRDefault="00501456" w:rsidP="00FA0F72">
      <w:pPr>
        <w:pStyle w:val="211"/>
        <w:widowControl w:val="0"/>
        <w:overflowPunct/>
        <w:adjustRightInd/>
        <w:spacing w:line="240" w:lineRule="auto"/>
        <w:ind w:firstLine="1072"/>
        <w:rPr>
          <w:sz w:val="24"/>
          <w:szCs w:val="24"/>
        </w:rPr>
      </w:pPr>
      <w:r w:rsidRPr="00C6137F">
        <w:rPr>
          <w:rFonts w:eastAsia="Times New Roman"/>
          <w:i/>
          <w:sz w:val="24"/>
          <w:szCs w:val="24"/>
        </w:rPr>
        <w:t xml:space="preserve"> </w:t>
      </w:r>
      <w:r w:rsidR="00FA0F72" w:rsidRPr="00C6137F">
        <w:rPr>
          <w:sz w:val="24"/>
          <w:szCs w:val="24"/>
        </w:rPr>
        <w:t xml:space="preserve">Дисциплина входит в раздел «Б.1.Б. Профессиональный цикл» ФГОС </w:t>
      </w:r>
      <w:r w:rsidR="00A81560" w:rsidRPr="00C6137F">
        <w:rPr>
          <w:rFonts w:eastAsia="Times New Roman"/>
          <w:sz w:val="24"/>
          <w:szCs w:val="24"/>
        </w:rPr>
        <w:t xml:space="preserve">и относится </w:t>
      </w:r>
      <w:r w:rsidR="00A81560" w:rsidRPr="00C6137F">
        <w:rPr>
          <w:rFonts w:eastAsia="Times New Roman"/>
          <w:iCs/>
          <w:color w:val="000000" w:themeColor="text1"/>
          <w:sz w:val="24"/>
          <w:szCs w:val="24"/>
        </w:rPr>
        <w:t>к обязательной части, формируемой участниками образовательных отношений</w:t>
      </w:r>
      <w:r w:rsidR="00A81560" w:rsidRPr="00C6137F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A81560" w:rsidRPr="00C6137F">
        <w:rPr>
          <w:rFonts w:eastAsia="Times New Roman"/>
          <w:sz w:val="24"/>
          <w:szCs w:val="24"/>
        </w:rPr>
        <w:t>ОПОП по направлению подготовки</w:t>
      </w:r>
      <w:r w:rsidR="00A81560" w:rsidRPr="00C6137F">
        <w:rPr>
          <w:sz w:val="24"/>
          <w:szCs w:val="24"/>
        </w:rPr>
        <w:t xml:space="preserve"> </w:t>
      </w:r>
      <w:r w:rsidR="00FA0F72" w:rsidRPr="00C6137F">
        <w:rPr>
          <w:sz w:val="24"/>
          <w:szCs w:val="24"/>
        </w:rPr>
        <w:t xml:space="preserve">по направлению подготовки </w:t>
      </w:r>
      <w:proofErr w:type="gramStart"/>
      <w:r w:rsidR="00FA0F72" w:rsidRPr="00C6137F">
        <w:rPr>
          <w:sz w:val="24"/>
          <w:szCs w:val="24"/>
        </w:rPr>
        <w:t>ВО</w:t>
      </w:r>
      <w:proofErr w:type="gramEnd"/>
      <w:r w:rsidR="00FA0F72" w:rsidRPr="00C6137F">
        <w:rPr>
          <w:sz w:val="24"/>
          <w:szCs w:val="24"/>
        </w:rPr>
        <w:t xml:space="preserve"> – Народная художественная культура.</w:t>
      </w:r>
    </w:p>
    <w:p w:rsidR="00A81560" w:rsidRPr="00C6137F" w:rsidRDefault="00A81560" w:rsidP="00A815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«Этнокультурное </w:t>
      </w:r>
      <w:r w:rsidR="00B202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проектирование» изучается в 7</w:t>
      </w: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семестре. 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8068DF">
        <w:rPr>
          <w:rFonts w:ascii="Times New Roman" w:hAnsi="Times New Roman" w:cs="Times New Roman"/>
          <w:sz w:val="24"/>
          <w:szCs w:val="24"/>
        </w:rPr>
        <w:t>Менеджмент и маркетинг в сфере НХК</w:t>
      </w:r>
      <w:r w:rsidR="002C6B8E" w:rsidRPr="00C6137F">
        <w:rPr>
          <w:rFonts w:ascii="Times New Roman" w:hAnsi="Times New Roman" w:cs="Times New Roman"/>
          <w:sz w:val="24"/>
          <w:szCs w:val="24"/>
        </w:rPr>
        <w:t xml:space="preserve">. </w:t>
      </w: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формируются знания, умения и навыки, необходимые для прохождения практик</w:t>
      </w:r>
      <w:r w:rsidR="009C36B8"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FA0F72" w:rsidRPr="00C6137F" w:rsidRDefault="00FA0F72" w:rsidP="00FA0F72">
      <w:pPr>
        <w:pStyle w:val="211"/>
        <w:widowControl w:val="0"/>
        <w:overflowPunct/>
        <w:adjustRightInd/>
        <w:spacing w:line="240" w:lineRule="auto"/>
        <w:ind w:firstLine="1072"/>
        <w:rPr>
          <w:sz w:val="24"/>
          <w:szCs w:val="24"/>
        </w:rPr>
      </w:pPr>
      <w:r w:rsidRPr="00C6137F">
        <w:rPr>
          <w:sz w:val="24"/>
          <w:szCs w:val="24"/>
        </w:rPr>
        <w:t xml:space="preserve"> Данный курс углубляет и совершенствует знания, умения и навыки студентов, полученные ими в </w:t>
      </w:r>
      <w:proofErr w:type="spellStart"/>
      <w:r w:rsidRPr="00C6137F">
        <w:rPr>
          <w:sz w:val="24"/>
          <w:szCs w:val="24"/>
        </w:rPr>
        <w:t>общепрофессиональных</w:t>
      </w:r>
      <w:proofErr w:type="spellEnd"/>
      <w:r w:rsidRPr="00C6137F">
        <w:rPr>
          <w:sz w:val="24"/>
          <w:szCs w:val="24"/>
        </w:rPr>
        <w:t xml:space="preserve"> курсах</w:t>
      </w:r>
      <w:r w:rsidR="009C36B8" w:rsidRPr="00C6137F">
        <w:rPr>
          <w:sz w:val="24"/>
          <w:szCs w:val="24"/>
        </w:rPr>
        <w:t>,</w:t>
      </w:r>
      <w:r w:rsidRPr="00C6137F">
        <w:rPr>
          <w:sz w:val="24"/>
          <w:szCs w:val="24"/>
        </w:rPr>
        <w:t xml:space="preserve"> служит их непосредственной подготовке к профессиональной деятельности в качестве руководителей этнокультурных центров. </w:t>
      </w:r>
    </w:p>
    <w:p w:rsidR="00FA0F72" w:rsidRDefault="00FA0F72" w:rsidP="00FA0F72">
      <w:pPr>
        <w:pStyle w:val="211"/>
        <w:widowControl w:val="0"/>
        <w:overflowPunct/>
        <w:adjustRightInd/>
        <w:spacing w:line="240" w:lineRule="auto"/>
        <w:ind w:firstLine="1072"/>
        <w:rPr>
          <w:sz w:val="24"/>
          <w:szCs w:val="24"/>
        </w:rPr>
      </w:pPr>
      <w:r w:rsidRPr="00C6137F">
        <w:rPr>
          <w:sz w:val="24"/>
          <w:szCs w:val="24"/>
        </w:rPr>
        <w:t xml:space="preserve">Изучение курса направлено на </w:t>
      </w:r>
      <w:proofErr w:type="spellStart"/>
      <w:r w:rsidRPr="00C6137F">
        <w:rPr>
          <w:sz w:val="24"/>
          <w:szCs w:val="24"/>
        </w:rPr>
        <w:t>общепрофессиональную</w:t>
      </w:r>
      <w:proofErr w:type="spellEnd"/>
      <w:r w:rsidRPr="00C6137F">
        <w:rPr>
          <w:sz w:val="24"/>
          <w:szCs w:val="24"/>
        </w:rPr>
        <w:t xml:space="preserve"> подготовку бакалавров по теории, истории и методологии культуры народов России, развитие навыков самостоятельного проектирования этнокультурной деятельности.</w:t>
      </w:r>
    </w:p>
    <w:p w:rsidR="008068DF" w:rsidRPr="00C6137F" w:rsidRDefault="008068DF" w:rsidP="00FA0F72">
      <w:pPr>
        <w:pStyle w:val="211"/>
        <w:widowControl w:val="0"/>
        <w:overflowPunct/>
        <w:adjustRightInd/>
        <w:spacing w:line="240" w:lineRule="auto"/>
        <w:ind w:firstLine="1072"/>
        <w:rPr>
          <w:sz w:val="24"/>
          <w:szCs w:val="24"/>
        </w:rPr>
      </w:pPr>
    </w:p>
    <w:p w:rsidR="004B1DEF" w:rsidRPr="00C6137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:rsidR="004B1DEF" w:rsidRPr="00C6137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 в соответствии с ФГОС </w:t>
      </w:r>
      <w:proofErr w:type="gramStart"/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ОПОП </w:t>
      </w:r>
      <w:proofErr w:type="gramStart"/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данному направлению подготовки (специальности) </w:t>
      </w:r>
      <w:r w:rsidR="006448C7"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B20275" w:rsidRPr="00B2027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Этнокультурология</w:t>
      </w:r>
      <w:proofErr w:type="spellEnd"/>
      <w:r w:rsidR="006448C7"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B1DEF" w:rsidRPr="00C6137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2343"/>
        <w:gridCol w:w="6469"/>
      </w:tblGrid>
      <w:tr w:rsidR="00E8369F" w:rsidRPr="00E8369F" w:rsidTr="008068DF">
        <w:trPr>
          <w:tblHeader/>
        </w:trPr>
        <w:tc>
          <w:tcPr>
            <w:tcW w:w="543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8369F" w:rsidRPr="00E8369F" w:rsidRDefault="00E8369F" w:rsidP="00E83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8369F" w:rsidRPr="00E8369F" w:rsidRDefault="00E8369F" w:rsidP="00E83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(шифр) компетенции</w:t>
            </w:r>
          </w:p>
        </w:tc>
        <w:tc>
          <w:tcPr>
            <w:tcW w:w="646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8369F" w:rsidRPr="00E8369F" w:rsidRDefault="00E8369F" w:rsidP="00E83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 формируемых компетенций</w:t>
            </w:r>
          </w:p>
        </w:tc>
      </w:tr>
      <w:tr w:rsidR="00E8369F" w:rsidRPr="00E8369F" w:rsidTr="008068DF">
        <w:tc>
          <w:tcPr>
            <w:tcW w:w="543" w:type="dxa"/>
            <w:shd w:val="clear" w:color="auto" w:fill="auto"/>
          </w:tcPr>
          <w:p w:rsidR="00E8369F" w:rsidRPr="00E8369F" w:rsidRDefault="00E8369F" w:rsidP="00E8369F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3" w:type="dxa"/>
            <w:shd w:val="clear" w:color="auto" w:fill="auto"/>
          </w:tcPr>
          <w:p w:rsidR="00E8369F" w:rsidRPr="00E8369F" w:rsidRDefault="00E8369F" w:rsidP="00E83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3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ПК-3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83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Владение методами </w:t>
            </w:r>
            <w:r w:rsidRPr="00E83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разработки организационно-управленческих проектов и целевых программ сохранения и актуализации народной художественной культуры в контексте традиционной культуры с использованием возможностей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домов народного творчества, домов фольклора и ремесел, центров традиционной культуры, фольклорных центров и других организаций и учреждений этнокультурной направленности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6469" w:type="dxa"/>
            <w:shd w:val="clear" w:color="auto" w:fill="auto"/>
          </w:tcPr>
          <w:p w:rsidR="00E8369F" w:rsidRPr="00E8369F" w:rsidRDefault="00E8369F" w:rsidP="00E83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8369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E8369F" w:rsidRPr="00E8369F" w:rsidRDefault="00E8369F" w:rsidP="00E83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</w:t>
            </w:r>
            <w:r w:rsidRPr="00E836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специфику деятельности этнокультурных центров, </w:t>
            </w:r>
            <w:r w:rsidRPr="00E836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клубных учреждений, музеев, средств массовой информации, коллективов народного художественного творчества, учебных заведений, домов народного творчества, центров традиционной культуры, домов фольклора и ремесел, фольклорных центров и других организаций, и учреждений этнокультурной направленности;</w:t>
            </w:r>
          </w:p>
          <w:p w:rsidR="00E8369F" w:rsidRPr="00E8369F" w:rsidRDefault="00E8369F" w:rsidP="00E83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836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сущность и технологии проблемно-целевого анализа этнокультурной ситуации.</w:t>
            </w:r>
          </w:p>
          <w:p w:rsidR="00E8369F" w:rsidRPr="00E8369F" w:rsidRDefault="00E8369F" w:rsidP="00E83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8369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Уметь:</w:t>
            </w:r>
          </w:p>
          <w:p w:rsidR="00E8369F" w:rsidRPr="00E8369F" w:rsidRDefault="00E8369F" w:rsidP="00E83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</w:t>
            </w:r>
            <w:r w:rsidRPr="00E836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разработать организационно-управленческий проект и целевую программу сохранения и развития народной художественной культуры </w:t>
            </w:r>
          </w:p>
          <w:p w:rsidR="00E8369F" w:rsidRPr="00E8369F" w:rsidRDefault="00E8369F" w:rsidP="00E83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836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учетом возможностей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домов народного творчества, центров традиционной культуры, домов фольклора и ремесел, фольклорных центров и других организаций, и учреждений этнокультурной направленности.</w:t>
            </w:r>
          </w:p>
          <w:p w:rsidR="00E8369F" w:rsidRPr="00E8369F" w:rsidRDefault="00E8369F" w:rsidP="00E83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8369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Владеть:</w:t>
            </w:r>
          </w:p>
          <w:p w:rsidR="00E8369F" w:rsidRPr="00E8369F" w:rsidRDefault="00E8369F" w:rsidP="00E83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</w:t>
            </w:r>
            <w:r w:rsidRPr="00E836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основными технологиями разработки организационно-управленческих проектов и целевых программ сохранения и развития народной художественной культуры с использованием возможностей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центров традиционной культуры, домов народного творчества, домов фольклора и ремесел, фольклорных центров и других организаций и учреждений этнокультурной направленности.</w:t>
            </w:r>
          </w:p>
        </w:tc>
      </w:tr>
    </w:tbl>
    <w:p w:rsidR="00FD69FD" w:rsidRPr="00C6137F" w:rsidRDefault="00FD69F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C6137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C6137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C61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4B1DEF" w:rsidRPr="00C6137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4B1DEF" w:rsidRPr="00C6137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E6067"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Этнокультурное проектирование»</w:t>
      </w:r>
      <w:r w:rsidR="007426FB"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68D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E6067"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Start"/>
      <w:r w:rsidR="008068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proofErr w:type="gramEnd"/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1039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068DF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CB2583"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 часов, из них контактных</w:t>
      </w:r>
      <w:r w:rsidR="00710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68DF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7426FB"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</w:t>
      </w: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СРС </w:t>
      </w:r>
      <w:r w:rsidR="008068D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1039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B2583"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</w:t>
      </w:r>
      <w:r w:rsidR="0071039E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форма</w:t>
      </w: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</w:t>
      </w:r>
      <w:r w:rsidR="0071039E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экзамен.</w:t>
      </w:r>
    </w:p>
    <w:p w:rsidR="004B1DEF" w:rsidRPr="00C6137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588" w:rsidRPr="00C6137F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2E6067" w:rsidRPr="00C61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61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02588" w:rsidRPr="00C6137F" w:rsidRDefault="00D02588" w:rsidP="00D02588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C6137F">
        <w:rPr>
          <w:rFonts w:eastAsia="Times New Roman" w:cs="Times New Roman"/>
          <w:b/>
          <w:i/>
          <w:sz w:val="24"/>
          <w:szCs w:val="24"/>
          <w:lang w:eastAsia="ru-RU"/>
        </w:rPr>
        <w:t xml:space="preserve">Структура дисциплины для очной формы </w:t>
      </w:r>
      <w:r w:rsidRPr="003173EC">
        <w:rPr>
          <w:rFonts w:eastAsia="Times New Roman" w:cs="Times New Roman"/>
          <w:b/>
          <w:i/>
          <w:sz w:val="24"/>
          <w:szCs w:val="24"/>
          <w:lang w:eastAsia="ru-RU"/>
        </w:rPr>
        <w:t>обучения</w:t>
      </w:r>
      <w:r w:rsidRPr="003173EC">
        <w:rPr>
          <w:rFonts w:eastAsia="Times New Roman" w:cs="Times New Roman"/>
          <w:i/>
          <w:sz w:val="24"/>
          <w:szCs w:val="24"/>
          <w:lang w:eastAsia="ru-RU"/>
        </w:rPr>
        <w:t>.</w:t>
      </w:r>
    </w:p>
    <w:p w:rsidR="00D02588" w:rsidRPr="00C6137F" w:rsidRDefault="00D02588" w:rsidP="00D02588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D02588" w:rsidRPr="00C6137F" w:rsidRDefault="00D02588" w:rsidP="00D02588">
      <w:pPr>
        <w:ind w:left="720"/>
        <w:jc w:val="center"/>
        <w:rPr>
          <w:i/>
          <w:sz w:val="24"/>
          <w:szCs w:val="24"/>
        </w:rPr>
      </w:pPr>
      <w:r w:rsidRPr="00C6137F">
        <w:rPr>
          <w:i/>
          <w:sz w:val="24"/>
          <w:szCs w:val="24"/>
        </w:rPr>
        <w:t xml:space="preserve">                                                                                                                        Таблица 2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95"/>
        <w:gridCol w:w="1299"/>
        <w:gridCol w:w="1276"/>
        <w:gridCol w:w="4536"/>
      </w:tblGrid>
      <w:tr w:rsidR="00D02588" w:rsidRPr="00C6137F" w:rsidTr="007D087F">
        <w:tc>
          <w:tcPr>
            <w:tcW w:w="3794" w:type="dxa"/>
            <w:gridSpan w:val="2"/>
            <w:vMerge w:val="restart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D02588" w:rsidRPr="00C6137F" w:rsidRDefault="00D02588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6137F">
              <w:rPr>
                <w:rFonts w:eastAsia="Times New Roman"/>
                <w:b/>
                <w:sz w:val="24"/>
                <w:szCs w:val="24"/>
                <w:lang w:eastAsia="ru-RU"/>
              </w:rPr>
              <w:lastRenderedPageBreak/>
              <w:t>Виды учебной деятельности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D02588" w:rsidRPr="00C6137F" w:rsidRDefault="00D02588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6137F">
              <w:rPr>
                <w:rFonts w:eastAsia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02588" w:rsidRPr="00C6137F" w:rsidRDefault="00D02588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6137F">
              <w:rPr>
                <w:rFonts w:eastAsia="Times New Roman"/>
                <w:b/>
                <w:sz w:val="24"/>
                <w:szCs w:val="24"/>
                <w:lang w:eastAsia="ru-RU"/>
              </w:rPr>
              <w:t>Семестры</w:t>
            </w:r>
          </w:p>
        </w:tc>
      </w:tr>
      <w:tr w:rsidR="00D02588" w:rsidRPr="00C6137F" w:rsidTr="007D087F">
        <w:tc>
          <w:tcPr>
            <w:tcW w:w="3794" w:type="dxa"/>
            <w:gridSpan w:val="2"/>
            <w:vMerge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D02588" w:rsidRPr="00C6137F" w:rsidRDefault="00D02588" w:rsidP="007D08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D9D9D9"/>
            <w:vAlign w:val="center"/>
          </w:tcPr>
          <w:p w:rsidR="00D02588" w:rsidRPr="00C6137F" w:rsidRDefault="00D02588" w:rsidP="007D08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02588" w:rsidRPr="00C6137F" w:rsidRDefault="003827F1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</w:tr>
      <w:tr w:rsidR="008068DF" w:rsidRPr="00C6137F" w:rsidTr="007D087F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137F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C6137F">
              <w:rPr>
                <w:rFonts w:eastAsia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806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108</w:t>
            </w:r>
          </w:p>
        </w:tc>
      </w:tr>
      <w:tr w:rsidR="008068DF" w:rsidRPr="00C6137F" w:rsidTr="007D087F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eastAsia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806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068DF" w:rsidRPr="00C6137F" w:rsidTr="007D087F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137F">
              <w:rPr>
                <w:rFonts w:eastAsia="Times New Roman"/>
                <w:i/>
                <w:sz w:val="24"/>
                <w:szCs w:val="24"/>
                <w:lang w:eastAsia="ru-RU"/>
              </w:rPr>
              <w:t>Занятия лекционного типа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806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26</w:t>
            </w:r>
          </w:p>
        </w:tc>
      </w:tr>
      <w:tr w:rsidR="008068DF" w:rsidRPr="00C6137F" w:rsidTr="007D087F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137F">
              <w:rPr>
                <w:rFonts w:eastAsia="Times New Roman"/>
                <w:i/>
                <w:sz w:val="24"/>
                <w:szCs w:val="24"/>
                <w:lang w:eastAsia="ru-RU"/>
              </w:rPr>
              <w:t>Занятия семинарского типа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806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</w:tr>
      <w:tr w:rsidR="008068DF" w:rsidRPr="00C6137F" w:rsidTr="007D087F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137F">
              <w:rPr>
                <w:rFonts w:eastAsia="Times New Roman"/>
                <w:i/>
                <w:sz w:val="24"/>
                <w:szCs w:val="24"/>
                <w:lang w:eastAsia="ru-RU"/>
              </w:rPr>
              <w:t>Иная контактная работа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806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8068DF" w:rsidRPr="00C6137F" w:rsidTr="007D087F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137F">
              <w:rPr>
                <w:rFonts w:eastAsia="Times New Roman"/>
                <w:i/>
                <w:sz w:val="24"/>
                <w:szCs w:val="24"/>
                <w:lang w:eastAsia="ru-RU"/>
              </w:rPr>
              <w:t>Групповые консультации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806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068DF" w:rsidRPr="00C6137F" w:rsidTr="007D087F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137F">
              <w:rPr>
                <w:rFonts w:eastAsia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3827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806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41</w:t>
            </w:r>
          </w:p>
        </w:tc>
      </w:tr>
      <w:tr w:rsidR="008068DF" w:rsidRPr="00C6137F" w:rsidTr="007D087F">
        <w:tc>
          <w:tcPr>
            <w:tcW w:w="3794" w:type="dxa"/>
            <w:gridSpan w:val="2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137F">
              <w:rPr>
                <w:rFonts w:eastAsia="Times New Roman"/>
                <w:b/>
                <w:sz w:val="24"/>
                <w:szCs w:val="24"/>
                <w:lang w:eastAsia="ru-RU"/>
              </w:rPr>
              <w:t>Форма промежуточной аттестации (экзамен)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8068DF" w:rsidRPr="00C6137F" w:rsidRDefault="008068DF" w:rsidP="00806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27</w:t>
            </w:r>
          </w:p>
        </w:tc>
      </w:tr>
      <w:tr w:rsidR="00D02588" w:rsidRPr="00C6137F" w:rsidTr="007D087F">
        <w:tc>
          <w:tcPr>
            <w:tcW w:w="2495" w:type="dxa"/>
            <w:vMerge w:val="restart"/>
            <w:vAlign w:val="center"/>
          </w:tcPr>
          <w:p w:rsidR="00D02588" w:rsidRPr="00C6137F" w:rsidRDefault="00D02588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137F">
              <w:rPr>
                <w:rFonts w:eastAsia="Times New Roman"/>
                <w:sz w:val="24"/>
                <w:szCs w:val="24"/>
                <w:lang w:eastAsia="ru-RU"/>
              </w:rPr>
              <w:t>Общая трудоемкость:</w:t>
            </w:r>
          </w:p>
        </w:tc>
        <w:tc>
          <w:tcPr>
            <w:tcW w:w="1299" w:type="dxa"/>
            <w:tcBorders>
              <w:bottom w:val="single" w:sz="4" w:space="0" w:color="000000"/>
            </w:tcBorders>
            <w:vAlign w:val="center"/>
          </w:tcPr>
          <w:p w:rsidR="00D02588" w:rsidRPr="00C6137F" w:rsidRDefault="00D02588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137F">
              <w:rPr>
                <w:rFonts w:eastAsia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D02588" w:rsidRPr="00C6137F" w:rsidRDefault="00D02588" w:rsidP="008068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C6137F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8068DF">
              <w:rPr>
                <w:rFonts w:eastAsia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D02588" w:rsidRPr="00C6137F" w:rsidRDefault="00D02588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137F"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                   </w:t>
            </w:r>
          </w:p>
        </w:tc>
      </w:tr>
      <w:tr w:rsidR="00D02588" w:rsidRPr="00C6137F" w:rsidTr="007D087F">
        <w:tc>
          <w:tcPr>
            <w:tcW w:w="2495" w:type="dxa"/>
            <w:vMerge/>
            <w:vAlign w:val="center"/>
          </w:tcPr>
          <w:p w:rsidR="00D02588" w:rsidRPr="00C6137F" w:rsidRDefault="00D02588" w:rsidP="007D08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bottom w:val="single" w:sz="4" w:space="0" w:color="000000"/>
            </w:tcBorders>
            <w:vAlign w:val="center"/>
          </w:tcPr>
          <w:p w:rsidR="00D02588" w:rsidRPr="00C6137F" w:rsidRDefault="00D02588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6137F">
              <w:rPr>
                <w:rFonts w:eastAsia="Times New Roman"/>
                <w:sz w:val="24"/>
                <w:szCs w:val="24"/>
                <w:lang w:eastAsia="ru-RU"/>
              </w:rPr>
              <w:t>ЗЕ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:rsidR="00D02588" w:rsidRPr="00C6137F" w:rsidRDefault="008068DF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bottom w:val="single" w:sz="4" w:space="0" w:color="000000"/>
            </w:tcBorders>
            <w:vAlign w:val="center"/>
          </w:tcPr>
          <w:p w:rsidR="00D02588" w:rsidRPr="00C6137F" w:rsidRDefault="00D02588" w:rsidP="007D08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02588" w:rsidRPr="00C6137F" w:rsidRDefault="00D02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56277" w:rsidRPr="00C6137F" w:rsidRDefault="00956277" w:rsidP="00956277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C6137F">
        <w:rPr>
          <w:rFonts w:eastAsia="Times New Roman" w:cs="Times New Roman"/>
          <w:i/>
          <w:sz w:val="24"/>
          <w:szCs w:val="24"/>
          <w:lang w:eastAsia="ru-RU"/>
        </w:rPr>
        <w:t>Таблица 3</w:t>
      </w:r>
    </w:p>
    <w:tbl>
      <w:tblPr>
        <w:tblW w:w="10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2"/>
        <w:gridCol w:w="2375"/>
        <w:gridCol w:w="425"/>
        <w:gridCol w:w="655"/>
        <w:gridCol w:w="709"/>
        <w:gridCol w:w="851"/>
        <w:gridCol w:w="567"/>
        <w:gridCol w:w="708"/>
        <w:gridCol w:w="3719"/>
        <w:gridCol w:w="13"/>
      </w:tblGrid>
      <w:tr w:rsidR="00956277" w:rsidRPr="00C6137F" w:rsidTr="008068DF">
        <w:trPr>
          <w:trHeight w:val="131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613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613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C613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956277" w:rsidRPr="00C6137F" w:rsidRDefault="00956277" w:rsidP="007D087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C613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C613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6277" w:rsidRPr="00C6137F" w:rsidRDefault="00956277" w:rsidP="007D087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956277" w:rsidRPr="00C6137F" w:rsidTr="008068DF">
        <w:trPr>
          <w:gridAfter w:val="1"/>
          <w:wAfter w:w="13" w:type="dxa"/>
          <w:cantSplit/>
          <w:trHeight w:val="1543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56277" w:rsidRPr="00C6137F" w:rsidRDefault="00956277" w:rsidP="007D0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 xml:space="preserve">Введение. Сущность этнокультурных технологий. Взаимосвязь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и этнокультурного проектирования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shd w:val="clear" w:color="auto" w:fill="auto"/>
          </w:tcPr>
          <w:p w:rsidR="00956277" w:rsidRPr="00C6137F" w:rsidRDefault="00BF4E4D" w:rsidP="007D0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Решение типовых задач</w:t>
            </w: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56277" w:rsidRPr="00C6137F" w:rsidRDefault="00956277" w:rsidP="007D0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 xml:space="preserve">Сущность, методы, теоретические основы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и этнокультурного проектирования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5936FD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shd w:val="clear" w:color="auto" w:fill="auto"/>
          </w:tcPr>
          <w:p w:rsidR="00956277" w:rsidRPr="00C6137F" w:rsidRDefault="00956277" w:rsidP="007D0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56277" w:rsidRPr="00C6137F" w:rsidRDefault="00956277" w:rsidP="007D0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 xml:space="preserve">Этнокультурная деятельность как объект </w:t>
            </w:r>
            <w:r w:rsidRPr="00C6137F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5936FD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shd w:val="clear" w:color="auto" w:fill="auto"/>
          </w:tcPr>
          <w:p w:rsidR="00956277" w:rsidRPr="00C6137F" w:rsidRDefault="00956277" w:rsidP="007D0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>Культура как область проектной деятельности. Традиции народной культуры как объект проектной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5936FD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>Этнокультурная сфера как область проектирования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5936FD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BF4E4D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Решение типовых задач</w:t>
            </w: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 xml:space="preserve">Принципы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и этнокультурного проектирования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5936FD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 xml:space="preserve">Технология анализа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социокультурной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и этнокультурной ситуации. Сущность проблемно-целевого анализа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5936FD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820AD0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Рубежный контроль</w:t>
            </w: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 xml:space="preserve">Понятие и структура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социокультурной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и  этнокультурной ситуации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5936FD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02235C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Социокультурная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и этнокультурная ситуация и ее составляющие (поля и сферы деятельности)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5936FD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>Образ жизни народа как элемент анализа ситуации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5936FD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02235C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 xml:space="preserve">Типы проблем как элемент анализа ситуации. Анализ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социокультурной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и этнокультурной ситуации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5936FD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 xml:space="preserve">Современная этнокультурная ситуация и проблемное поле проектирования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5936FD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социокультурных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и  этнокультурных проблем и варианты их проектирования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5936FD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 xml:space="preserve">Социокультурные и этнокультурные </w:t>
            </w:r>
            <w:r w:rsidRPr="00C6137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программы как средство решения «отраслевых» проблем. Проектирование этнокультурных услуг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5936FD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02235C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>Специфика и технологии разработки региональных культурных программ. Этнокультурное проектирование в системе разработки и реализации региональной культурной политики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5936FD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>Этапы разработки региональных культурных программ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5936FD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>Стратегии и создание региональных программ поддержки и развития этнокультуры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 xml:space="preserve">Методика формирования локальных целевых проектов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>Специфика целевого проектирования этнокультурной среды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>Логика и технология обоснования замысла целевого проекта. Технология организационного проектирования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02235C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 xml:space="preserve">Логика и технология разработки социально ориентированных проектов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8068DF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 xml:space="preserve">Характеристика аудитории как </w:t>
            </w:r>
            <w:r w:rsidRPr="00C6137F">
              <w:rPr>
                <w:rFonts w:ascii="Times New Roman" w:hAnsi="Times New Roman"/>
                <w:sz w:val="24"/>
                <w:szCs w:val="24"/>
              </w:rPr>
              <w:lastRenderedPageBreak/>
              <w:t>основа разработки этнокультурных программ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BF4E4D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Разработка проекта</w:t>
            </w: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>Игровые методы этнокультурного проектирования. Типология и характеристика методов игрового проектирования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 xml:space="preserve">Проектные возможности инновационных игр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>Принципы игрового проектирования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C0660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>Условия реализации проектного потенциала инновационных игр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02235C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 xml:space="preserve">Опыт организации инновационных игр по разработке этнокультурных программ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8068DF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02235C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>Экспертиза целевых проектов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8068DF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 xml:space="preserve">Стратегии финансирования этнокультурных проектов и программ. Условия получения средств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8068DF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471AC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>Бюджет как источник финансирования этнокультурных программ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8068DF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>Внебюджетные источники финансирования этнокультурных программ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8068DF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820AD0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37F">
              <w:rPr>
                <w:rFonts w:ascii="Times New Roman" w:hAnsi="Times New Roman"/>
                <w:sz w:val="24"/>
                <w:szCs w:val="24"/>
              </w:rPr>
              <w:t>Проектирование и анализ этнокультурных проектов и программ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8068DF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BF4E4D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Тестирование/ письменное задание</w:t>
            </w:r>
          </w:p>
        </w:tc>
      </w:tr>
      <w:tr w:rsidR="00956277" w:rsidRPr="00C6137F" w:rsidTr="008068DF">
        <w:trPr>
          <w:gridAfter w:val="1"/>
          <w:wAfter w:w="13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  <w:vAlign w:val="center"/>
          </w:tcPr>
          <w:p w:rsidR="00956277" w:rsidRPr="00C6137F" w:rsidRDefault="00956277" w:rsidP="007D0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956277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277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19" w:type="dxa"/>
            <w:vAlign w:val="center"/>
          </w:tcPr>
          <w:p w:rsidR="00956277" w:rsidRPr="00C6137F" w:rsidRDefault="003827F1" w:rsidP="007D0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</w:tr>
      <w:tr w:rsidR="003827F1" w:rsidRPr="00C6137F" w:rsidTr="008068DF">
        <w:trPr>
          <w:gridAfter w:val="1"/>
          <w:wAfter w:w="13" w:type="dxa"/>
          <w:jc w:val="center"/>
        </w:trPr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27F1" w:rsidRPr="00C6137F" w:rsidRDefault="003827F1" w:rsidP="001252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  <w:r w:rsidR="008947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</w:t>
            </w:r>
            <w:r w:rsidR="001252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F1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F1" w:rsidRPr="00C6137F" w:rsidRDefault="008068DF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F1" w:rsidRPr="00C6137F" w:rsidRDefault="008068DF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F1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F1" w:rsidRPr="00C6137F" w:rsidRDefault="0002235C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06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F1" w:rsidRPr="00C6137F" w:rsidRDefault="00125243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7F1" w:rsidRPr="00C6137F" w:rsidRDefault="003827F1" w:rsidP="007D087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Pr="00C6137F" w:rsidRDefault="0050145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Виды учебной работы указываются в соответствии с утвержденным учебным планом. </w:t>
      </w:r>
    </w:p>
    <w:p w:rsidR="004B1DEF" w:rsidRPr="00C6137F" w:rsidRDefault="004B1DE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C6137F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4.3</w:t>
      </w:r>
      <w:r w:rsidR="00501456" w:rsidRPr="00C61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 w:rsidRPr="00C61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  <w:r w:rsidR="00501456" w:rsidRPr="00C6137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</w:p>
    <w:p w:rsidR="004B1DEF" w:rsidRPr="00C6137F" w:rsidRDefault="0050145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(дается в табличной или текстовой форме)</w:t>
      </w:r>
    </w:p>
    <w:p w:rsidR="004B1DEF" w:rsidRPr="00C6137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710"/>
        <w:gridCol w:w="4013"/>
        <w:gridCol w:w="4775"/>
      </w:tblGrid>
      <w:tr w:rsidR="004B1DEF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C6137F" w:rsidRDefault="00501456" w:rsidP="004E2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раздела </w:t>
            </w:r>
            <w:r w:rsidR="005D5EDE"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(подраздела, темы)  </w:t>
            </w: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дисциплины 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</w:tr>
      <w:tr w:rsidR="004B1DEF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22B4" w:rsidRPr="00C6137F" w:rsidRDefault="000722B4" w:rsidP="000722B4">
            <w:pPr>
              <w:pStyle w:val="33"/>
              <w:spacing w:after="0"/>
              <w:ind w:left="0" w:firstLine="709"/>
              <w:jc w:val="center"/>
              <w:rPr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Сущность этнокультурных технологий. Взаимосвязь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этнокультурного проектирования</w:t>
            </w:r>
          </w:p>
          <w:p w:rsidR="004B1DEF" w:rsidRPr="00C6137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22B4" w:rsidRPr="00C6137F" w:rsidRDefault="000722B4" w:rsidP="000722B4">
            <w:pPr>
              <w:pStyle w:val="33"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Проективная деятельность «человека культурного». Виды проективной деятельности по способу: философско-теоретические, духовно-ценностные, художественные. По объекту: </w:t>
            </w:r>
            <w:proofErr w:type="gramStart"/>
            <w:r w:rsidRPr="00C6137F">
              <w:rPr>
                <w:sz w:val="24"/>
                <w:szCs w:val="24"/>
              </w:rPr>
              <w:t>социальные</w:t>
            </w:r>
            <w:proofErr w:type="gramEnd"/>
            <w:r w:rsidRPr="00C6137F">
              <w:rPr>
                <w:sz w:val="24"/>
                <w:szCs w:val="24"/>
              </w:rPr>
              <w:t>, педагогические, инженерные, этнокультурные. Продуктивность синтеза способов проектирования.</w:t>
            </w:r>
          </w:p>
          <w:p w:rsidR="000722B4" w:rsidRPr="00C6137F" w:rsidRDefault="000722B4" w:rsidP="000722B4">
            <w:pPr>
              <w:pStyle w:val="33"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Понятие </w:t>
            </w:r>
            <w:proofErr w:type="spellStart"/>
            <w:r w:rsidRPr="00C6137F">
              <w:rPr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этнокультурного проектирования. Соотношение данных понятий. «Этнокультурное проектирование» как учебная дисциплина. Актуальность овладения основами этнокультурного проектирования. Понятие этнокультурных технологий. Четыре концептуальных блока: ценности, цели, знания, методы.</w:t>
            </w:r>
          </w:p>
          <w:p w:rsidR="004B1DEF" w:rsidRPr="00C6137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1DEF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22B4" w:rsidRPr="00C6137F" w:rsidRDefault="000722B4" w:rsidP="000722B4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Сущность, методы, теоретические основы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этнокультурного проектирования</w:t>
            </w:r>
          </w:p>
          <w:p w:rsidR="004B1DEF" w:rsidRPr="00C6137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22B4" w:rsidRPr="00C6137F" w:rsidRDefault="000722B4" w:rsidP="000722B4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Преимущества технологического проектирования по сравнению с другими методами. </w:t>
            </w:r>
            <w:proofErr w:type="spellStart"/>
            <w:r w:rsidRPr="00C6137F">
              <w:rPr>
                <w:sz w:val="24"/>
                <w:szCs w:val="24"/>
              </w:rPr>
              <w:t>Социокультурное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этнокультурное проектирование как технология. Объекты </w:t>
            </w:r>
            <w:proofErr w:type="spellStart"/>
            <w:r w:rsidRPr="00C6137F">
              <w:rPr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этнокультурного проектирования. </w:t>
            </w:r>
          </w:p>
          <w:p w:rsidR="000722B4" w:rsidRPr="00C6137F" w:rsidRDefault="000722B4" w:rsidP="000722B4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Ведущие целевые ориентации проблемно-целевого проектирования. Задачи проектной деятельности. </w:t>
            </w:r>
          </w:p>
          <w:p w:rsidR="000722B4" w:rsidRPr="00C6137F" w:rsidRDefault="000722B4" w:rsidP="000722B4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Программы и проекты как основные результаты технологии проектирования. Две формы существования проекта. Типовые и уникальные проекты. </w:t>
            </w:r>
          </w:p>
          <w:p w:rsidR="000722B4" w:rsidRPr="00C6137F" w:rsidRDefault="000722B4" w:rsidP="000722B4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Исследовательская деятельность как структурный элемент технологии проектирования. </w:t>
            </w:r>
            <w:proofErr w:type="spellStart"/>
            <w:r w:rsidRPr="00C6137F">
              <w:rPr>
                <w:sz w:val="24"/>
                <w:szCs w:val="24"/>
              </w:rPr>
              <w:t>Проблематизация</w:t>
            </w:r>
            <w:proofErr w:type="spellEnd"/>
            <w:r w:rsidRPr="00C6137F">
              <w:rPr>
                <w:sz w:val="24"/>
                <w:szCs w:val="24"/>
              </w:rPr>
              <w:t xml:space="preserve">, </w:t>
            </w:r>
            <w:proofErr w:type="spellStart"/>
            <w:r w:rsidRPr="00C6137F">
              <w:rPr>
                <w:sz w:val="24"/>
                <w:szCs w:val="24"/>
              </w:rPr>
              <w:t>целеполагание</w:t>
            </w:r>
            <w:proofErr w:type="spellEnd"/>
            <w:r w:rsidRPr="00C6137F">
              <w:rPr>
                <w:sz w:val="24"/>
                <w:szCs w:val="24"/>
              </w:rPr>
              <w:t xml:space="preserve"> и </w:t>
            </w:r>
            <w:proofErr w:type="spellStart"/>
            <w:r w:rsidRPr="00C6137F">
              <w:rPr>
                <w:sz w:val="24"/>
                <w:szCs w:val="24"/>
              </w:rPr>
              <w:t>инструментализация</w:t>
            </w:r>
            <w:proofErr w:type="spellEnd"/>
            <w:r w:rsidRPr="00C6137F">
              <w:rPr>
                <w:sz w:val="24"/>
                <w:szCs w:val="24"/>
              </w:rPr>
              <w:t>.</w:t>
            </w:r>
          </w:p>
          <w:p w:rsidR="000722B4" w:rsidRPr="00C6137F" w:rsidRDefault="000722B4" w:rsidP="000722B4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Единицы анализа проблем. Приоритетные области проектирования. Аудитория проекта. Методы, формы проектирования, практические мероприятия.</w:t>
            </w:r>
          </w:p>
          <w:p w:rsidR="000722B4" w:rsidRPr="00C6137F" w:rsidRDefault="000722B4" w:rsidP="000722B4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Участники разработки проекта. Целенаправленная поддержка культурных инноваций в рамках проектирования. Два типа проектных стратегий.  </w:t>
            </w:r>
          </w:p>
          <w:p w:rsidR="004B1DEF" w:rsidRPr="00C6137F" w:rsidRDefault="004B1DEF" w:rsidP="00072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B1DEF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22B4" w:rsidRPr="00C6137F" w:rsidRDefault="000722B4" w:rsidP="000722B4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proofErr w:type="spellStart"/>
            <w:r w:rsidRPr="00C6137F">
              <w:rPr>
                <w:b/>
                <w:sz w:val="24"/>
                <w:szCs w:val="24"/>
              </w:rPr>
              <w:t>Социокультурная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этнокультурная деятельность как объект проектирования</w:t>
            </w:r>
          </w:p>
          <w:p w:rsidR="004B1DEF" w:rsidRPr="00C6137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22B4" w:rsidRPr="00C6137F" w:rsidRDefault="000722B4" w:rsidP="000722B4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Понятия социум и культура. Субъекты культурной деятельности. Социальные и культурологические аспекты проектирования. Базовые ценности. Анализ категории </w:t>
            </w:r>
            <w:proofErr w:type="spellStart"/>
            <w:r w:rsidRPr="00C6137F">
              <w:rPr>
                <w:sz w:val="24"/>
                <w:szCs w:val="24"/>
              </w:rPr>
              <w:t>социокультурной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этнокультурной деятельности как общей для прикладной культурологии и социальной педагогики. </w:t>
            </w:r>
            <w:proofErr w:type="spellStart"/>
            <w:r w:rsidRPr="00C6137F">
              <w:rPr>
                <w:sz w:val="24"/>
                <w:szCs w:val="24"/>
              </w:rPr>
              <w:t>Социокультурная</w:t>
            </w:r>
            <w:proofErr w:type="spellEnd"/>
            <w:r w:rsidRPr="00C6137F">
              <w:rPr>
                <w:sz w:val="24"/>
                <w:szCs w:val="24"/>
              </w:rPr>
              <w:t xml:space="preserve"> деятельность как деятельность социального субъекта (личности, общности, социального института, этноса, нации). Объекты </w:t>
            </w:r>
            <w:proofErr w:type="spellStart"/>
            <w:r w:rsidRPr="00C6137F">
              <w:rPr>
                <w:sz w:val="24"/>
                <w:szCs w:val="24"/>
              </w:rPr>
              <w:t>социокультурной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этнокультурной деятельности. Понятие региона. Социально-педагогическая деятельность.</w:t>
            </w:r>
          </w:p>
          <w:p w:rsidR="004B1DEF" w:rsidRPr="00C6137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2B4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22B4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22B4" w:rsidRPr="00C6137F" w:rsidRDefault="000722B4" w:rsidP="000722B4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Культура как область проектной деятельности. Традиции народной культуры как объект проектной деятельности</w:t>
            </w:r>
          </w:p>
          <w:p w:rsidR="000722B4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722B4" w:rsidRPr="00C6137F" w:rsidRDefault="000722B4" w:rsidP="000722B4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proofErr w:type="spellStart"/>
            <w:r w:rsidRPr="00C6137F">
              <w:rPr>
                <w:sz w:val="24"/>
                <w:szCs w:val="24"/>
              </w:rPr>
              <w:t>Проектность</w:t>
            </w:r>
            <w:proofErr w:type="spellEnd"/>
            <w:r w:rsidRPr="00C6137F">
              <w:rPr>
                <w:sz w:val="24"/>
                <w:szCs w:val="24"/>
              </w:rPr>
              <w:t xml:space="preserve"> как основополагающая характеристика культуры. Культура как процесс и качество человеческой деятельности. Духовно-нравственные основания, смысловые, содержательные стороны культурной деятельности. Диалогичность институциональных и </w:t>
            </w:r>
            <w:proofErr w:type="spellStart"/>
            <w:r w:rsidRPr="00C6137F">
              <w:rPr>
                <w:sz w:val="24"/>
                <w:szCs w:val="24"/>
              </w:rPr>
              <w:t>неинституциональных</w:t>
            </w:r>
            <w:proofErr w:type="spellEnd"/>
            <w:r w:rsidRPr="00C6137F">
              <w:rPr>
                <w:sz w:val="24"/>
                <w:szCs w:val="24"/>
              </w:rPr>
              <w:t xml:space="preserve"> культурных процессов. Характеристика проектных решений на уровне анализа феномена культуры. Культура как совокупность продуктов культурной деятельности. </w:t>
            </w:r>
          </w:p>
          <w:p w:rsidR="000722B4" w:rsidRPr="00C6137F" w:rsidRDefault="000722B4" w:rsidP="000722B4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Проблемы методологического и технологического характера, связанные с предметным уровнем культуры. Культура как совокупность характерных для социальной общности ценностей, норм, смыслов, идеалов, зафиксированных в текстах культуры.</w:t>
            </w:r>
          </w:p>
          <w:p w:rsidR="000722B4" w:rsidRPr="00C6137F" w:rsidRDefault="000722B4" w:rsidP="000722B4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Понятие национальной культурной ментальности, идеала как универсальной, </w:t>
            </w:r>
            <w:proofErr w:type="spellStart"/>
            <w:r w:rsidRPr="00C6137F">
              <w:rPr>
                <w:sz w:val="24"/>
                <w:szCs w:val="24"/>
              </w:rPr>
              <w:t>всеопределяющей</w:t>
            </w:r>
            <w:proofErr w:type="spellEnd"/>
            <w:r w:rsidRPr="00C6137F">
              <w:rPr>
                <w:sz w:val="24"/>
                <w:szCs w:val="24"/>
              </w:rPr>
              <w:t xml:space="preserve">, всеохватывающей единицы культурной системы. </w:t>
            </w:r>
          </w:p>
          <w:p w:rsidR="000722B4" w:rsidRPr="00C6137F" w:rsidRDefault="000722B4" w:rsidP="000722B4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proofErr w:type="gramStart"/>
            <w:r w:rsidRPr="00C6137F">
              <w:rPr>
                <w:sz w:val="24"/>
                <w:szCs w:val="24"/>
              </w:rPr>
              <w:t>Гармоническое сочетание</w:t>
            </w:r>
            <w:proofErr w:type="gramEnd"/>
            <w:r w:rsidRPr="00C6137F">
              <w:rPr>
                <w:sz w:val="24"/>
                <w:szCs w:val="24"/>
              </w:rPr>
              <w:t xml:space="preserve"> традиционной и инновационной культуры. Традиции народной культуры как объект проектной деятельности.   </w:t>
            </w:r>
          </w:p>
          <w:p w:rsidR="000722B4" w:rsidRPr="00C6137F" w:rsidRDefault="000722B4" w:rsidP="00072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2B4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22B4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proofErr w:type="spellStart"/>
            <w:r w:rsidRPr="00C6137F">
              <w:rPr>
                <w:b/>
                <w:sz w:val="24"/>
                <w:szCs w:val="24"/>
              </w:rPr>
              <w:t>Социокультурная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этнокультурная сфера как область проектирования</w:t>
            </w:r>
          </w:p>
          <w:p w:rsidR="000722B4" w:rsidRPr="00C6137F" w:rsidRDefault="000722B4" w:rsidP="000722B4">
            <w:pPr>
              <w:pStyle w:val="33"/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Культурная инфраструктура. Проектные решения в сфере развития инфраструктуры, их стратегическая цель.</w:t>
            </w:r>
          </w:p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Развитие индустрии досуга.</w:t>
            </w:r>
          </w:p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Регион как многоуровневая среда существования и развития культуры и объект культурной политики и проектирования. Ландшафтно-экологические, архитектурно-</w:t>
            </w:r>
            <w:r w:rsidRPr="00C6137F">
              <w:rPr>
                <w:sz w:val="24"/>
                <w:szCs w:val="24"/>
              </w:rPr>
              <w:lastRenderedPageBreak/>
              <w:t xml:space="preserve">планировочные, социально-инфраструктурные составляющие </w:t>
            </w:r>
            <w:proofErr w:type="spellStart"/>
            <w:r w:rsidRPr="00C6137F">
              <w:rPr>
                <w:sz w:val="24"/>
                <w:szCs w:val="24"/>
              </w:rPr>
              <w:t>региональности</w:t>
            </w:r>
            <w:proofErr w:type="spellEnd"/>
            <w:r w:rsidRPr="00C6137F">
              <w:rPr>
                <w:sz w:val="24"/>
                <w:szCs w:val="24"/>
              </w:rPr>
              <w:t>.</w:t>
            </w:r>
          </w:p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Этнокультурная составляющая </w:t>
            </w:r>
            <w:proofErr w:type="spellStart"/>
            <w:r w:rsidRPr="00C6137F">
              <w:rPr>
                <w:sz w:val="24"/>
                <w:szCs w:val="24"/>
              </w:rPr>
              <w:t>региональности</w:t>
            </w:r>
            <w:proofErr w:type="spellEnd"/>
            <w:r w:rsidRPr="00C6137F">
              <w:rPr>
                <w:sz w:val="24"/>
                <w:szCs w:val="24"/>
              </w:rPr>
              <w:t>.</w:t>
            </w:r>
          </w:p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Анализ приоритетных областей проектирования в регионе. Факторы историко-культурной самобытности региона. Преимущества территориально-средового подхода к объекту проектной деятельности.  </w:t>
            </w:r>
          </w:p>
          <w:p w:rsidR="000722B4" w:rsidRPr="00C6137F" w:rsidRDefault="000722B4" w:rsidP="00E42C8A">
            <w:pPr>
              <w:pStyle w:val="33"/>
              <w:spacing w:after="0"/>
              <w:ind w:left="0" w:firstLine="121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722B4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22B4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Принципы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этнокультурного проектирования</w:t>
            </w:r>
          </w:p>
          <w:p w:rsidR="000722B4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263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Ведущие принципы </w:t>
            </w:r>
            <w:proofErr w:type="spellStart"/>
            <w:r w:rsidRPr="00C6137F">
              <w:rPr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этнокультурного проектирования: «критического порога модификации»; оптимизации «зоны ближайшего развития» личности; </w:t>
            </w:r>
            <w:proofErr w:type="spellStart"/>
            <w:r w:rsidRPr="00C6137F">
              <w:rPr>
                <w:sz w:val="24"/>
                <w:szCs w:val="24"/>
              </w:rPr>
              <w:t>персонифицированности</w:t>
            </w:r>
            <w:proofErr w:type="spellEnd"/>
            <w:r w:rsidRPr="00C6137F">
              <w:rPr>
                <w:sz w:val="24"/>
                <w:szCs w:val="24"/>
              </w:rPr>
              <w:t xml:space="preserve"> процесса и результатов проектирования; оптимальной ориентации на сохранение и изменение, </w:t>
            </w:r>
            <w:proofErr w:type="gramStart"/>
            <w:r w:rsidRPr="00C6137F">
              <w:rPr>
                <w:sz w:val="24"/>
                <w:szCs w:val="24"/>
              </w:rPr>
              <w:t>понимаемый</w:t>
            </w:r>
            <w:proofErr w:type="gramEnd"/>
            <w:r w:rsidRPr="00C6137F">
              <w:rPr>
                <w:sz w:val="24"/>
                <w:szCs w:val="24"/>
              </w:rPr>
              <w:t xml:space="preserve"> как соразмерность традиционных и инновационных механизмов и процессов культурной динамики; соразмерности проектируемых перемен, социальной и личностной целесообразности, комплексности и реалистичности. </w:t>
            </w:r>
          </w:p>
          <w:p w:rsidR="00E42C8A" w:rsidRPr="00C6137F" w:rsidRDefault="00E42C8A" w:rsidP="00E42C8A">
            <w:pPr>
              <w:pStyle w:val="33"/>
              <w:spacing w:after="0"/>
              <w:ind w:left="0" w:firstLine="263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Принцип проблемно-целевой ориентации как ведущий технологический принцип </w:t>
            </w:r>
            <w:proofErr w:type="spellStart"/>
            <w:r w:rsidRPr="00C6137F">
              <w:rPr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этнокультурного проектирования. </w:t>
            </w:r>
          </w:p>
          <w:p w:rsidR="000722B4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2B4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22B4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Технология анализа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социокультурной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этнокультурной ситуации. Сущность проблемно-целевого анализа</w:t>
            </w:r>
          </w:p>
          <w:p w:rsidR="000722B4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Проблемно-ориентированный анализ как основа технологии </w:t>
            </w:r>
            <w:proofErr w:type="spellStart"/>
            <w:r w:rsidRPr="00C6137F">
              <w:rPr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этнокультурного проектирования. Основные категории проблемно-ситуационного подхода: ситуация, проблемы, проблемная ситуация, </w:t>
            </w:r>
            <w:proofErr w:type="spellStart"/>
            <w:r w:rsidRPr="00C6137F">
              <w:rPr>
                <w:sz w:val="24"/>
                <w:szCs w:val="24"/>
              </w:rPr>
              <w:t>социокультурная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этнокультурная ситуации, среда обитания человека, образ жизни.  </w:t>
            </w:r>
          </w:p>
          <w:p w:rsidR="000722B4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2B4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22B4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Понятие и структура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социокультурной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этнокультурной ситуации</w:t>
            </w:r>
          </w:p>
          <w:p w:rsidR="000722B4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Понятие ситуации. Виды ситуации. Характеристика ситуации как модели </w:t>
            </w:r>
            <w:proofErr w:type="spellStart"/>
            <w:r w:rsidRPr="00C6137F">
              <w:rPr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этнокультурного процесса. Проблемная ситуация. Анализ проблемной ситуации как основополагающий этап в технологии разработки </w:t>
            </w:r>
            <w:proofErr w:type="spellStart"/>
            <w:r w:rsidRPr="00C6137F">
              <w:rPr>
                <w:sz w:val="24"/>
                <w:szCs w:val="24"/>
              </w:rPr>
              <w:t>социокультурных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этнокультурных программ.</w:t>
            </w:r>
          </w:p>
          <w:p w:rsidR="000722B4" w:rsidRPr="00C6137F" w:rsidRDefault="000722B4" w:rsidP="00E42C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2B4" w:rsidRPr="00C6137F" w:rsidTr="00E42C8A">
        <w:trPr>
          <w:trHeight w:val="7222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22B4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proofErr w:type="spellStart"/>
            <w:r w:rsidRPr="00C6137F">
              <w:rPr>
                <w:b/>
                <w:sz w:val="24"/>
                <w:szCs w:val="24"/>
              </w:rPr>
              <w:t>Социокультурная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этнокультурная ситуация и ее составляющие (поля и сферы деятельности)</w:t>
            </w:r>
          </w:p>
          <w:p w:rsidR="000722B4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Понятие </w:t>
            </w:r>
            <w:proofErr w:type="spellStart"/>
            <w:r w:rsidRPr="00C6137F">
              <w:rPr>
                <w:sz w:val="24"/>
                <w:szCs w:val="24"/>
              </w:rPr>
              <w:t>социокультурной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этнокультурной ситуации. Поля и сферы жизнедеятельности как устойчивые компоненты </w:t>
            </w:r>
            <w:proofErr w:type="spellStart"/>
            <w:r w:rsidRPr="00C6137F">
              <w:rPr>
                <w:sz w:val="24"/>
                <w:szCs w:val="24"/>
              </w:rPr>
              <w:t>социокультурной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этнокультурной сферы. Культурно-историческое наследие. Художественная среда обитания человека. Социально-психологическая среда обитания. Духовно-нравственная среда обитания. Политическая среда. Экологическая среда.</w:t>
            </w:r>
          </w:p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Уровни полей: предметно-пространственный, информационный, ценностно-ориентационный.</w:t>
            </w:r>
          </w:p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Сферы жизнедеятельности: образовательная, производственная, </w:t>
            </w:r>
            <w:proofErr w:type="spellStart"/>
            <w:r w:rsidRPr="00C6137F">
              <w:rPr>
                <w:sz w:val="24"/>
                <w:szCs w:val="24"/>
              </w:rPr>
              <w:t>досугово-рекреационная</w:t>
            </w:r>
            <w:proofErr w:type="spellEnd"/>
            <w:r w:rsidRPr="00C6137F">
              <w:rPr>
                <w:sz w:val="24"/>
                <w:szCs w:val="24"/>
              </w:rPr>
              <w:t xml:space="preserve">, физкультурно-оздоровительная, информационная.    </w:t>
            </w:r>
          </w:p>
          <w:p w:rsidR="000722B4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2B4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22B4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Образ жизни народа как элемент анализа ситуации</w:t>
            </w:r>
          </w:p>
          <w:p w:rsidR="000722B4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Понятие «образ жизни». Составляющие образа жизни.</w:t>
            </w:r>
          </w:p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</w:p>
          <w:p w:rsidR="000722B4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2B4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22B4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Типы проблем как элемент анализа ситуации. Анализ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социокультурной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этнокультурной ситуации</w:t>
            </w:r>
          </w:p>
          <w:p w:rsidR="000722B4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Виды классификаций проблем: по характеру проявления; по радиусу действия; по сфере проявления. Взаимосвязь </w:t>
            </w:r>
            <w:proofErr w:type="spellStart"/>
            <w:r w:rsidRPr="00C6137F">
              <w:rPr>
                <w:sz w:val="24"/>
                <w:szCs w:val="24"/>
              </w:rPr>
              <w:t>социокультурных</w:t>
            </w:r>
            <w:proofErr w:type="spellEnd"/>
            <w:r w:rsidRPr="00C6137F">
              <w:rPr>
                <w:sz w:val="24"/>
                <w:szCs w:val="24"/>
              </w:rPr>
              <w:t xml:space="preserve">, этнокультурных и личностных проблем. Актуальность </w:t>
            </w:r>
            <w:proofErr w:type="spellStart"/>
            <w:r w:rsidRPr="00C6137F">
              <w:rPr>
                <w:sz w:val="24"/>
                <w:szCs w:val="24"/>
              </w:rPr>
              <w:t>социокультурных</w:t>
            </w:r>
            <w:proofErr w:type="spellEnd"/>
            <w:r w:rsidRPr="00C6137F">
              <w:rPr>
                <w:sz w:val="24"/>
                <w:szCs w:val="24"/>
              </w:rPr>
              <w:t>, этнокультурных и личностных проблем при разработке программ. Формулирование проблематики.</w:t>
            </w:r>
          </w:p>
          <w:p w:rsidR="000722B4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722B4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22B4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Современная этнокультурная ситуация и проблемное поле проектирования</w:t>
            </w:r>
          </w:p>
          <w:p w:rsidR="000722B4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Модели </w:t>
            </w:r>
            <w:proofErr w:type="spellStart"/>
            <w:r w:rsidRPr="00C6137F">
              <w:rPr>
                <w:sz w:val="24"/>
                <w:szCs w:val="24"/>
              </w:rPr>
              <w:t>социокультурных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этнокультурных ситуаций. </w:t>
            </w:r>
            <w:proofErr w:type="spellStart"/>
            <w:r w:rsidRPr="00C6137F">
              <w:rPr>
                <w:sz w:val="24"/>
                <w:szCs w:val="24"/>
              </w:rPr>
              <w:t>Общесоциальные</w:t>
            </w:r>
            <w:proofErr w:type="spellEnd"/>
            <w:r w:rsidRPr="00C6137F">
              <w:rPr>
                <w:sz w:val="24"/>
                <w:szCs w:val="24"/>
              </w:rPr>
              <w:t xml:space="preserve">, локальные, жизненные (личностные) ситуации. Пространственно-временные границы ситуации. Многосложность и противоречивость современных </w:t>
            </w:r>
            <w:proofErr w:type="spellStart"/>
            <w:r w:rsidRPr="00C6137F">
              <w:rPr>
                <w:sz w:val="24"/>
                <w:szCs w:val="24"/>
              </w:rPr>
              <w:t>социокультурных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этнокультурных ситуаций: позитивные и негативные процессы. Проблемное поле, охватываемое Федеральными программами.</w:t>
            </w:r>
          </w:p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Федеральные программы по сохранению и развитию традиционной </w:t>
            </w:r>
            <w:r w:rsidRPr="00C6137F">
              <w:rPr>
                <w:sz w:val="24"/>
                <w:szCs w:val="24"/>
              </w:rPr>
              <w:lastRenderedPageBreak/>
              <w:t>народной культуры.</w:t>
            </w:r>
          </w:p>
          <w:p w:rsidR="000722B4" w:rsidRPr="00C6137F" w:rsidRDefault="000722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2C8A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C8A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Содержание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социокультурных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этнокультурных проблем и варианты их проектирования</w:t>
            </w:r>
          </w:p>
          <w:p w:rsidR="00E42C8A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Сферы проблематики как приоритетные области проектирования. Смысловые разделы проекта: приоритетные области проектирования, цели и задачи проекта, содержание и виды деятельности.</w:t>
            </w:r>
          </w:p>
          <w:p w:rsidR="00E42C8A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2C8A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C8A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C8A" w:rsidRPr="00C6137F" w:rsidRDefault="00E42C8A" w:rsidP="00E42C8A">
            <w:pPr>
              <w:pStyle w:val="33"/>
              <w:spacing w:after="0"/>
              <w:ind w:left="0" w:firstLine="709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Социокультурные и этнокультурные программы как средство решения «отраслевых» проблем. Проектирование этнокультурных услуг</w:t>
            </w:r>
          </w:p>
          <w:p w:rsidR="00E42C8A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Понятие отраслевых проблем. Их вторичный характер. Источники и носители отраслевых проблем. Группы отраслевых проблем: проблемы, связанные с содержанием деятельности учреждений культуры и досуга; организационно-управленческого характера; проблемы, вызванные дефицитом бюджетного финансирования отрасли; проблемы общественной значимости и престижа сфер культуры и досуга; социального статуса и профессионального самоутверждения работников отрасли. Отраслевые программы.</w:t>
            </w:r>
          </w:p>
          <w:p w:rsidR="00443A88" w:rsidRPr="00C6137F" w:rsidRDefault="00443A88" w:rsidP="00443A88">
            <w:pPr>
              <w:pStyle w:val="33"/>
              <w:spacing w:after="0"/>
              <w:ind w:left="0" w:firstLine="263"/>
              <w:rPr>
                <w:sz w:val="24"/>
                <w:szCs w:val="24"/>
              </w:rPr>
            </w:pPr>
          </w:p>
          <w:p w:rsidR="00E42C8A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2C8A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C8A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Специфика и технологии разработки региональных культурных программ.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Социокультурное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этнокультурное проектирование в системе разработки и реализации региональной культурной политики</w:t>
            </w:r>
          </w:p>
          <w:p w:rsidR="00E42C8A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Понятие региональной политики. Целесообразность регионального подхода. Методологические основы региональной культурной политики. Региональная культурная политика, ее сущность, цель, специфика и механизмы. Субъекты региональной культурной политики. Взаимосвязь </w:t>
            </w:r>
            <w:proofErr w:type="spellStart"/>
            <w:r w:rsidRPr="00C6137F">
              <w:rPr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этнокультурного проектирования и культурной политики. Ведущие средства культурной политики.</w:t>
            </w:r>
          </w:p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proofErr w:type="spellStart"/>
            <w:r w:rsidRPr="00C6137F">
              <w:rPr>
                <w:sz w:val="24"/>
                <w:szCs w:val="24"/>
              </w:rPr>
              <w:t>Социокультурная</w:t>
            </w:r>
            <w:proofErr w:type="spellEnd"/>
            <w:r w:rsidRPr="00C6137F">
              <w:rPr>
                <w:sz w:val="24"/>
                <w:szCs w:val="24"/>
              </w:rPr>
              <w:t xml:space="preserve"> и </w:t>
            </w:r>
            <w:proofErr w:type="gramStart"/>
            <w:r w:rsidRPr="00C6137F">
              <w:rPr>
                <w:sz w:val="24"/>
                <w:szCs w:val="24"/>
              </w:rPr>
              <w:t>этнокультурная</w:t>
            </w:r>
            <w:proofErr w:type="gramEnd"/>
            <w:r w:rsidRPr="00C6137F">
              <w:rPr>
                <w:sz w:val="24"/>
                <w:szCs w:val="24"/>
              </w:rPr>
              <w:t xml:space="preserve"> программы как формы интеграции элементов, составляющих культурную политику, как способ практического решения ее задач путем наиболее эффективного использования ее средств, ресурсов и т.п.</w:t>
            </w:r>
          </w:p>
          <w:p w:rsidR="00443A88" w:rsidRPr="00C6137F" w:rsidRDefault="00443A88" w:rsidP="00443A88">
            <w:pPr>
              <w:pStyle w:val="33"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Региональные программы по сохранению и развитию традиционной народной культуры. </w:t>
            </w:r>
          </w:p>
          <w:p w:rsidR="00E42C8A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2C8A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C8A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Этапы разработки региональных культурных программ</w:t>
            </w:r>
          </w:p>
          <w:p w:rsidR="00E42C8A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Диагностический этап. Методы анализа ситуации, выявления наиболее типичных для региона проблем. </w:t>
            </w:r>
          </w:p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Паспорт </w:t>
            </w:r>
            <w:proofErr w:type="spellStart"/>
            <w:r w:rsidRPr="00C6137F">
              <w:rPr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этнокультурного развития региона. Матрица анализа </w:t>
            </w:r>
            <w:proofErr w:type="spellStart"/>
            <w:r w:rsidRPr="00C6137F">
              <w:rPr>
                <w:sz w:val="24"/>
                <w:szCs w:val="24"/>
              </w:rPr>
              <w:t>социокультурной</w:t>
            </w:r>
            <w:proofErr w:type="spellEnd"/>
            <w:r w:rsidRPr="00C6137F">
              <w:rPr>
                <w:sz w:val="24"/>
                <w:szCs w:val="24"/>
              </w:rPr>
              <w:t xml:space="preserve"> и </w:t>
            </w:r>
            <w:r w:rsidRPr="00C6137F">
              <w:rPr>
                <w:sz w:val="24"/>
                <w:szCs w:val="24"/>
              </w:rPr>
              <w:lastRenderedPageBreak/>
              <w:t>этнокультурной жизни региона.</w:t>
            </w:r>
          </w:p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Проблемное поле как результат анализа ситуации.</w:t>
            </w:r>
          </w:p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Нормативно-прогнозный этап. Методика прогнозирования.</w:t>
            </w:r>
          </w:p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Концептуальный этап. Определение приоритетных направлений развития культуры. Векторы ориентации. Концепция развития </w:t>
            </w:r>
            <w:proofErr w:type="spellStart"/>
            <w:r w:rsidRPr="00C6137F">
              <w:rPr>
                <w:sz w:val="24"/>
                <w:szCs w:val="24"/>
              </w:rPr>
              <w:t>социокультурной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этнокультурной жизни региона.</w:t>
            </w:r>
          </w:p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Проектно-планировочный этап. Эффективные способы привлечения субъектов культурной политики к процессу проектирования. Проблемное поле объективной оценки и отбора программ.</w:t>
            </w:r>
          </w:p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proofErr w:type="spellStart"/>
            <w:r w:rsidRPr="00C6137F">
              <w:rPr>
                <w:sz w:val="24"/>
                <w:szCs w:val="24"/>
              </w:rPr>
              <w:t>Исполнительско-внедренческий</w:t>
            </w:r>
            <w:proofErr w:type="spellEnd"/>
            <w:r w:rsidRPr="00C6137F">
              <w:rPr>
                <w:sz w:val="24"/>
                <w:szCs w:val="24"/>
              </w:rPr>
              <w:t xml:space="preserve"> этап. Система договоров.</w:t>
            </w:r>
          </w:p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Контрольно-коррекционный этап. Методика анализа промежуточных результатов программ. </w:t>
            </w:r>
          </w:p>
          <w:p w:rsidR="00E42C8A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2C8A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2C8A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Стратегии и создание региональных программ поддержки и развития этнокультуры</w:t>
            </w:r>
          </w:p>
          <w:p w:rsidR="00E42C8A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Структура региональных программ: основные разделы, их содержание. Особенности структурирования. Опыт этнокультурных программ в разных областях России.</w:t>
            </w:r>
          </w:p>
          <w:p w:rsidR="00E42C8A" w:rsidRPr="00C6137F" w:rsidRDefault="00E4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3A88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Методика формирования локальных целевых проектов</w:t>
            </w:r>
          </w:p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Логика и технология обоснования замысла локальных целевых проектов. Структура, содержание и специфика разработки этнокультурных проектов. Основания и специфика характеристики аудитории. Общественные объединения как форма реализации проектных решений (классификации, возможности, рекомендации). Специфика и критерии характеристики аудитории </w:t>
            </w:r>
            <w:proofErr w:type="spellStart"/>
            <w:r w:rsidRPr="00C6137F">
              <w:rPr>
                <w:sz w:val="24"/>
                <w:szCs w:val="24"/>
              </w:rPr>
              <w:t>этнопедагогического</w:t>
            </w:r>
            <w:proofErr w:type="spellEnd"/>
            <w:r w:rsidRPr="00C6137F">
              <w:rPr>
                <w:sz w:val="24"/>
                <w:szCs w:val="24"/>
              </w:rPr>
              <w:t xml:space="preserve"> проекта. Семья как аудитория этнокультурного проекта. «Трудные» подростки, инвалиды, пожилые люди как аудитория этнокультурного проекта.  Характеристика смысловой взаимосвязи элементов проектирования: «</w:t>
            </w:r>
            <w:proofErr w:type="spellStart"/>
            <w:r w:rsidRPr="00C6137F">
              <w:rPr>
                <w:sz w:val="24"/>
                <w:szCs w:val="24"/>
              </w:rPr>
              <w:t>проблема-цели-методы-формы</w:t>
            </w:r>
            <w:proofErr w:type="spellEnd"/>
            <w:r w:rsidRPr="00C6137F">
              <w:rPr>
                <w:sz w:val="24"/>
                <w:szCs w:val="24"/>
              </w:rPr>
              <w:t xml:space="preserve"> реализации». </w:t>
            </w:r>
          </w:p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3A88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Специфика целевого проектирования этнокультурной среды</w:t>
            </w:r>
          </w:p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Виды этнокультурного проектирования: </w:t>
            </w:r>
            <w:proofErr w:type="gramStart"/>
            <w:r w:rsidRPr="00C6137F">
              <w:rPr>
                <w:sz w:val="24"/>
                <w:szCs w:val="24"/>
              </w:rPr>
              <w:t>педагогическое</w:t>
            </w:r>
            <w:proofErr w:type="gramEnd"/>
            <w:r w:rsidRPr="00C6137F">
              <w:rPr>
                <w:sz w:val="24"/>
                <w:szCs w:val="24"/>
              </w:rPr>
              <w:t xml:space="preserve">, организационно-педагогическое, организационно-управленческое. Социально-педагогическое проектирование. Прикладная </w:t>
            </w:r>
            <w:proofErr w:type="spellStart"/>
            <w:r w:rsidRPr="00C6137F">
              <w:rPr>
                <w:sz w:val="24"/>
                <w:szCs w:val="24"/>
              </w:rPr>
              <w:t>культурология</w:t>
            </w:r>
            <w:proofErr w:type="spellEnd"/>
            <w:r w:rsidRPr="00C6137F">
              <w:rPr>
                <w:sz w:val="24"/>
                <w:szCs w:val="24"/>
              </w:rPr>
              <w:t xml:space="preserve">. Специфика </w:t>
            </w:r>
            <w:r w:rsidRPr="00C6137F">
              <w:rPr>
                <w:sz w:val="24"/>
                <w:szCs w:val="24"/>
              </w:rPr>
              <w:lastRenderedPageBreak/>
              <w:t xml:space="preserve">проблемного поля, объекта, функций специалистов </w:t>
            </w:r>
            <w:proofErr w:type="spellStart"/>
            <w:r w:rsidRPr="00C6137F">
              <w:rPr>
                <w:sz w:val="24"/>
                <w:szCs w:val="24"/>
              </w:rPr>
              <w:t>этнопедагогической</w:t>
            </w:r>
            <w:proofErr w:type="spellEnd"/>
            <w:r w:rsidRPr="00C6137F">
              <w:rPr>
                <w:sz w:val="24"/>
                <w:szCs w:val="24"/>
              </w:rPr>
              <w:t xml:space="preserve"> и </w:t>
            </w:r>
            <w:proofErr w:type="gramStart"/>
            <w:r w:rsidRPr="00C6137F">
              <w:rPr>
                <w:sz w:val="24"/>
                <w:szCs w:val="24"/>
              </w:rPr>
              <w:t>этнокультурной</w:t>
            </w:r>
            <w:proofErr w:type="gramEnd"/>
            <w:r w:rsidRPr="00C6137F">
              <w:rPr>
                <w:sz w:val="24"/>
                <w:szCs w:val="24"/>
              </w:rPr>
              <w:t xml:space="preserve"> сфер. Опыт этнокультурного проектирования в образовательных учреждениях РФ.</w:t>
            </w:r>
          </w:p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3A88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Логика и технология обоснования замысла целевого проекта. Технология организационного проектирования</w:t>
            </w:r>
          </w:p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Целевой проект. Типы целевого проектирования. Специфика разработки организационных проектов (проблемное поле, целевая ориентация, область проектирования, особенности социальной базы, формы реализации проекта).  </w:t>
            </w:r>
          </w:p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Стратегия и содержание разделов </w:t>
            </w:r>
            <w:proofErr w:type="spellStart"/>
            <w:r w:rsidRPr="00C6137F">
              <w:rPr>
                <w:sz w:val="24"/>
                <w:szCs w:val="24"/>
              </w:rPr>
              <w:t>оргпроекта</w:t>
            </w:r>
            <w:proofErr w:type="spellEnd"/>
            <w:r w:rsidRPr="00C6137F">
              <w:rPr>
                <w:sz w:val="24"/>
                <w:szCs w:val="24"/>
              </w:rPr>
              <w:t>.</w:t>
            </w:r>
          </w:p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3A88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Логика и технология разработки социально ориентированных проектов</w:t>
            </w:r>
          </w:p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Задачи-средства социально ориентированных проектов. Специфика их разработки.</w:t>
            </w:r>
          </w:p>
          <w:p w:rsidR="00443A88" w:rsidRPr="00C6137F" w:rsidRDefault="00443A88" w:rsidP="00443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3A88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Характеристика аудитории как основа разработки </w:t>
            </w:r>
            <w:proofErr w:type="spellStart"/>
            <w:r w:rsidRPr="00C6137F">
              <w:rPr>
                <w:b/>
                <w:sz w:val="24"/>
                <w:szCs w:val="24"/>
              </w:rPr>
              <w:t>этнопедагогических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программ</w:t>
            </w:r>
          </w:p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Критерии характеристики аудитории (интересы, потребности, личностные проблемы и аспекты их содержания). Смысловое соответствие проблемно-целевых и содержательных блоков проекта. </w:t>
            </w:r>
          </w:p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3A88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jc w:val="center"/>
              <w:rPr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Игровые методы этнокультурного проектирования. Типология и характеристика методов игрового проектирования</w:t>
            </w:r>
          </w:p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43A88" w:rsidRPr="00C6137F" w:rsidRDefault="00443A88" w:rsidP="00443A88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proofErr w:type="spellStart"/>
            <w:r w:rsidRPr="00C6137F">
              <w:rPr>
                <w:sz w:val="24"/>
                <w:szCs w:val="24"/>
              </w:rPr>
              <w:t>Игротехнические</w:t>
            </w:r>
            <w:proofErr w:type="spellEnd"/>
            <w:r w:rsidRPr="00C6137F">
              <w:rPr>
                <w:sz w:val="24"/>
                <w:szCs w:val="24"/>
              </w:rPr>
              <w:t xml:space="preserve"> методы, их проектно-моделирующая сущность. Деловая игра как эффективная технология </w:t>
            </w:r>
            <w:proofErr w:type="spellStart"/>
            <w:r w:rsidRPr="00C6137F">
              <w:rPr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этнокультурного проектирования. Элементы и специфические черты </w:t>
            </w:r>
            <w:proofErr w:type="spellStart"/>
            <w:r w:rsidRPr="00C6137F">
              <w:rPr>
                <w:sz w:val="24"/>
                <w:szCs w:val="24"/>
              </w:rPr>
              <w:t>организационно-деятельностных</w:t>
            </w:r>
            <w:proofErr w:type="spellEnd"/>
            <w:r w:rsidRPr="00C6137F">
              <w:rPr>
                <w:sz w:val="24"/>
                <w:szCs w:val="24"/>
              </w:rPr>
              <w:t xml:space="preserve"> инновационных игр. Принципы, определяющие организационно-технологические аспекты игры.</w:t>
            </w:r>
          </w:p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3A88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4535" w:rsidRPr="00C6137F" w:rsidRDefault="00AF4535" w:rsidP="00AF4535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Проектные возможности инновационных игр</w:t>
            </w:r>
          </w:p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4535" w:rsidRPr="00C6137F" w:rsidRDefault="00AF4535" w:rsidP="00AF4535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Основные преимущества инновационных игр по сравнению с </w:t>
            </w:r>
            <w:proofErr w:type="spellStart"/>
            <w:r w:rsidRPr="00C6137F">
              <w:rPr>
                <w:sz w:val="24"/>
                <w:szCs w:val="24"/>
              </w:rPr>
              <w:t>организационно-деятельностными</w:t>
            </w:r>
            <w:proofErr w:type="spellEnd"/>
            <w:r w:rsidRPr="00C6137F">
              <w:rPr>
                <w:sz w:val="24"/>
                <w:szCs w:val="24"/>
              </w:rPr>
              <w:t xml:space="preserve"> играми.</w:t>
            </w:r>
          </w:p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3A88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AF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4535" w:rsidRPr="00C6137F" w:rsidRDefault="00AF4535" w:rsidP="00AF4535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Принципы игрового проектирования</w:t>
            </w:r>
          </w:p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4535" w:rsidRPr="00C6137F" w:rsidRDefault="00AF4535" w:rsidP="00AF4535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Две группы принципов. Общепринятые критерии. Принцип «критического порога модификации». Принцип «оптимизации зоны ближайшего развития личности». Принцип </w:t>
            </w:r>
            <w:proofErr w:type="spellStart"/>
            <w:r w:rsidRPr="00C6137F">
              <w:rPr>
                <w:sz w:val="24"/>
                <w:szCs w:val="24"/>
              </w:rPr>
              <w:t>персонифицированности</w:t>
            </w:r>
            <w:proofErr w:type="spellEnd"/>
            <w:r w:rsidRPr="00C6137F">
              <w:rPr>
                <w:sz w:val="24"/>
                <w:szCs w:val="24"/>
              </w:rPr>
              <w:t xml:space="preserve"> процесса и результатов </w:t>
            </w:r>
            <w:proofErr w:type="spellStart"/>
            <w:r w:rsidRPr="00C6137F">
              <w:rPr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этнокультурного проектирования. Принцип оптимальной ориентации на сохранение и изменение. Принцип проблемно-целевой ориентации и др. </w:t>
            </w:r>
          </w:p>
          <w:p w:rsidR="00AF4535" w:rsidRPr="00C6137F" w:rsidRDefault="00AF4535" w:rsidP="00AF4535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Принципы, определяющие организационно-технические аспекты игры </w:t>
            </w:r>
            <w:r w:rsidRPr="00C6137F">
              <w:rPr>
                <w:sz w:val="24"/>
                <w:szCs w:val="24"/>
              </w:rPr>
              <w:lastRenderedPageBreak/>
              <w:t>(</w:t>
            </w:r>
            <w:proofErr w:type="spellStart"/>
            <w:r w:rsidRPr="00C6137F">
              <w:rPr>
                <w:sz w:val="24"/>
                <w:szCs w:val="24"/>
              </w:rPr>
              <w:t>самопроектирование</w:t>
            </w:r>
            <w:proofErr w:type="spellEnd"/>
            <w:r w:rsidRPr="00C6137F">
              <w:rPr>
                <w:sz w:val="24"/>
                <w:szCs w:val="24"/>
              </w:rPr>
              <w:t xml:space="preserve">, сопряжение интересов, включенность игры в реальный </w:t>
            </w:r>
            <w:proofErr w:type="spellStart"/>
            <w:r w:rsidRPr="00C6137F">
              <w:rPr>
                <w:sz w:val="24"/>
                <w:szCs w:val="24"/>
              </w:rPr>
              <w:t>социокультурный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этнокультурный процесс, системность, коллегиальность и коллективность ответственности и др.).</w:t>
            </w:r>
          </w:p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3A88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AF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4535" w:rsidRPr="00C6137F" w:rsidRDefault="00AF4535" w:rsidP="00AF4535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Условия реализации проектного потенциала инновационных игр</w:t>
            </w:r>
          </w:p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4535" w:rsidRPr="00C6137F" w:rsidRDefault="00AF4535" w:rsidP="00AF4535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Организация игрового процесса; позиционно-ролевая структура; организационные факторы; квалифицированное использование методик и технологий (</w:t>
            </w:r>
            <w:proofErr w:type="spellStart"/>
            <w:r w:rsidRPr="00C6137F">
              <w:rPr>
                <w:sz w:val="24"/>
                <w:szCs w:val="24"/>
              </w:rPr>
              <w:t>распредмечивание</w:t>
            </w:r>
            <w:proofErr w:type="spellEnd"/>
            <w:r w:rsidRPr="00C6137F">
              <w:rPr>
                <w:sz w:val="24"/>
                <w:szCs w:val="24"/>
              </w:rPr>
              <w:t xml:space="preserve">, </w:t>
            </w:r>
            <w:proofErr w:type="spellStart"/>
            <w:r w:rsidRPr="00C6137F">
              <w:rPr>
                <w:sz w:val="24"/>
                <w:szCs w:val="24"/>
              </w:rPr>
              <w:t>проблематизация</w:t>
            </w:r>
            <w:proofErr w:type="spellEnd"/>
            <w:r w:rsidRPr="00C6137F">
              <w:rPr>
                <w:sz w:val="24"/>
                <w:szCs w:val="24"/>
              </w:rPr>
              <w:t xml:space="preserve">, </w:t>
            </w:r>
            <w:proofErr w:type="spellStart"/>
            <w:r w:rsidRPr="00C6137F">
              <w:rPr>
                <w:sz w:val="24"/>
                <w:szCs w:val="24"/>
              </w:rPr>
              <w:t>целеполагание</w:t>
            </w:r>
            <w:proofErr w:type="spellEnd"/>
            <w:r w:rsidRPr="00C6137F">
              <w:rPr>
                <w:sz w:val="24"/>
                <w:szCs w:val="24"/>
              </w:rPr>
              <w:t>, рефлексия, схематизация).</w:t>
            </w:r>
          </w:p>
          <w:p w:rsidR="00443A88" w:rsidRPr="00C6137F" w:rsidRDefault="00443A88" w:rsidP="00AF45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3A88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43A88" w:rsidRPr="00C6137F" w:rsidRDefault="00AF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4535" w:rsidRPr="00C6137F" w:rsidRDefault="00AF4535" w:rsidP="00AF4535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Опыт организации инновационных игр по разработке этнокультурных программ</w:t>
            </w:r>
          </w:p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4535" w:rsidRPr="00C6137F" w:rsidRDefault="00AF4535" w:rsidP="00AF4535">
            <w:pPr>
              <w:pStyle w:val="33"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Программные технологии. Потенциал </w:t>
            </w:r>
            <w:proofErr w:type="spellStart"/>
            <w:r w:rsidRPr="00C6137F">
              <w:rPr>
                <w:sz w:val="24"/>
                <w:szCs w:val="24"/>
              </w:rPr>
              <w:t>игротехнических</w:t>
            </w:r>
            <w:proofErr w:type="spellEnd"/>
            <w:r w:rsidRPr="00C6137F">
              <w:rPr>
                <w:sz w:val="24"/>
                <w:szCs w:val="24"/>
              </w:rPr>
              <w:t xml:space="preserve"> средств, принципов </w:t>
            </w:r>
            <w:proofErr w:type="spellStart"/>
            <w:r w:rsidRPr="00C6137F">
              <w:rPr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sz w:val="24"/>
                <w:szCs w:val="24"/>
              </w:rPr>
              <w:t xml:space="preserve"> и этнокультурного проектирования конкретных программ. </w:t>
            </w:r>
          </w:p>
          <w:p w:rsidR="00443A88" w:rsidRPr="00C6137F" w:rsidRDefault="00443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F4535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4535" w:rsidRPr="00C6137F" w:rsidRDefault="00AF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4535" w:rsidRPr="00C6137F" w:rsidRDefault="00AF4535" w:rsidP="00AF4535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Экспертиза целевых проектов</w:t>
            </w:r>
          </w:p>
          <w:p w:rsidR="00AF4535" w:rsidRPr="00C6137F" w:rsidRDefault="00AF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4535" w:rsidRPr="00C6137F" w:rsidRDefault="00AF4535" w:rsidP="00AF4535">
            <w:pPr>
              <w:pStyle w:val="33"/>
              <w:spacing w:after="0"/>
              <w:ind w:left="0" w:firstLine="709"/>
              <w:jc w:val="both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Экспертиза целевых проектов, разработанных студентами.</w:t>
            </w:r>
          </w:p>
          <w:p w:rsidR="00AF4535" w:rsidRPr="00C6137F" w:rsidRDefault="00AF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F4535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4535" w:rsidRPr="00C6137F" w:rsidRDefault="00AF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4535" w:rsidRPr="00C6137F" w:rsidRDefault="00AF4535" w:rsidP="00AF4535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Стратегии финансирования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социокультурных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 этнокультурных проектов и программ. Условия получения средств</w:t>
            </w:r>
          </w:p>
          <w:p w:rsidR="00AF4535" w:rsidRPr="00C6137F" w:rsidRDefault="00AF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4535" w:rsidRPr="00C6137F" w:rsidRDefault="00AF4535" w:rsidP="00AF4535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Государственный бюджет. Фонды. Коммерческие организации. Индивидуальные предприниматели. Средства населения.</w:t>
            </w:r>
          </w:p>
          <w:p w:rsidR="00AF4535" w:rsidRPr="00C6137F" w:rsidRDefault="00AF4535" w:rsidP="00AF4535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Условия получения средств. Общие требования к программам. </w:t>
            </w:r>
          </w:p>
          <w:p w:rsidR="00AF4535" w:rsidRPr="00C6137F" w:rsidRDefault="00AF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F4535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4535" w:rsidRPr="00C6137F" w:rsidRDefault="00AF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4535" w:rsidRPr="00C6137F" w:rsidRDefault="00AF4535" w:rsidP="00AF4535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Бюджет как источник финансирования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социокультурных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этнокультурных программ</w:t>
            </w:r>
          </w:p>
          <w:p w:rsidR="00AF4535" w:rsidRPr="00C6137F" w:rsidRDefault="00AF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4535" w:rsidRPr="00C6137F" w:rsidRDefault="00AF4535" w:rsidP="00AF4535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Федеральный и местный бюджет. Направления совершенствования системы финансирования. Модели взаимодействия бюджетов различных уровней и субъектов. Заявки на участие в федеральных программах.  </w:t>
            </w:r>
          </w:p>
          <w:p w:rsidR="00AF4535" w:rsidRPr="00C6137F" w:rsidRDefault="00AF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F4535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4535" w:rsidRPr="00C6137F" w:rsidRDefault="00AF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4535" w:rsidRPr="00C6137F" w:rsidRDefault="00AF4535" w:rsidP="00AF4535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Внебюджетные источники финансирования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социокультурных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этнокультурных программ</w:t>
            </w:r>
          </w:p>
          <w:p w:rsidR="00AF4535" w:rsidRPr="00C6137F" w:rsidRDefault="00AF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4535" w:rsidRPr="00C6137F" w:rsidRDefault="00AF4535" w:rsidP="00AF4535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Фонды как основной внебюджетный источник финансирования. Классификация фондов. Оформление заявок.</w:t>
            </w:r>
          </w:p>
          <w:p w:rsidR="00AF4535" w:rsidRPr="00C6137F" w:rsidRDefault="00AF4535" w:rsidP="00AF4535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Спонсоры.</w:t>
            </w:r>
          </w:p>
          <w:p w:rsidR="00AF4535" w:rsidRPr="00C6137F" w:rsidRDefault="00AF4535" w:rsidP="00AF4535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 xml:space="preserve">Средства населения, получаемые в результате коммерческой деятельности. Виды коммерческой деятельности </w:t>
            </w:r>
            <w:proofErr w:type="spellStart"/>
            <w:r w:rsidRPr="00C6137F">
              <w:rPr>
                <w:sz w:val="24"/>
                <w:szCs w:val="24"/>
              </w:rPr>
              <w:t>культурно-досуговых</w:t>
            </w:r>
            <w:proofErr w:type="spellEnd"/>
            <w:r w:rsidRPr="00C6137F">
              <w:rPr>
                <w:sz w:val="24"/>
                <w:szCs w:val="24"/>
              </w:rPr>
              <w:t xml:space="preserve"> учреждений.</w:t>
            </w:r>
          </w:p>
          <w:p w:rsidR="00AF4535" w:rsidRPr="00C6137F" w:rsidRDefault="00AF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F4535" w:rsidRPr="00C6137F" w:rsidTr="000722B4">
        <w:trPr>
          <w:trHeight w:val="269"/>
        </w:trPr>
        <w:tc>
          <w:tcPr>
            <w:tcW w:w="7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4535" w:rsidRPr="00C6137F" w:rsidRDefault="00AF45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4535" w:rsidRPr="00C6137F" w:rsidRDefault="00AF4535" w:rsidP="00AF4535">
            <w:pPr>
              <w:pStyle w:val="33"/>
              <w:spacing w:after="0"/>
              <w:ind w:left="0" w:firstLine="709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Проектирование и анализ этнокультурных проектов и программ</w:t>
            </w:r>
          </w:p>
        </w:tc>
        <w:tc>
          <w:tcPr>
            <w:tcW w:w="4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4535" w:rsidRPr="00C6137F" w:rsidRDefault="00AF4535" w:rsidP="00AF4535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  <w:r w:rsidRPr="00C6137F">
              <w:rPr>
                <w:sz w:val="24"/>
                <w:szCs w:val="24"/>
              </w:rPr>
              <w:t>Опыт этнокультурного проектирования в разных областях России.</w:t>
            </w:r>
          </w:p>
          <w:p w:rsidR="00AF4535" w:rsidRPr="00C6137F" w:rsidRDefault="00AF4535" w:rsidP="00AF4535">
            <w:pPr>
              <w:pStyle w:val="33"/>
              <w:spacing w:after="0"/>
              <w:ind w:left="0" w:firstLine="709"/>
              <w:rPr>
                <w:sz w:val="24"/>
                <w:szCs w:val="24"/>
              </w:rPr>
            </w:pPr>
          </w:p>
        </w:tc>
      </w:tr>
    </w:tbl>
    <w:p w:rsidR="004B1DEF" w:rsidRPr="00C6137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6137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6137F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:rsidR="004B1DEF" w:rsidRPr="00C6137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/>
      </w:tblPr>
      <w:tblGrid>
        <w:gridCol w:w="457"/>
        <w:gridCol w:w="4461"/>
        <w:gridCol w:w="1185"/>
        <w:gridCol w:w="3132"/>
      </w:tblGrid>
      <w:tr w:rsidR="004B1DE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613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613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C613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B1DE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C6137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C6137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C6137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Pr="00C6137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BA2FC5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BA2FC5" w:rsidP="00BA2FC5">
            <w:pPr>
              <w:pStyle w:val="33"/>
              <w:spacing w:after="0"/>
              <w:ind w:left="0" w:firstLine="709"/>
              <w:jc w:val="center"/>
              <w:rPr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Сущность этнокультурных технологий. Взаимосвязь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этнокультурного проектирования</w:t>
            </w:r>
          </w:p>
          <w:p w:rsidR="00BA2FC5" w:rsidRPr="00C6137F" w:rsidRDefault="00BA2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CD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Лекция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48F" w:rsidRPr="00C6137F" w:rsidRDefault="00CD348F" w:rsidP="00CD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Вводная лекция </w:t>
            </w:r>
          </w:p>
          <w:p w:rsidR="00BA2FC5" w:rsidRPr="00C6137F" w:rsidRDefault="00BA2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A2FC5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23D63" w:rsidP="00B23D63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Сущность, методы, теоретические основы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этнокультурного проектирования</w:t>
            </w:r>
          </w:p>
          <w:p w:rsidR="00BA2FC5" w:rsidRPr="00C6137F" w:rsidRDefault="00BA2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CD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Лекция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CD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</w:tc>
      </w:tr>
      <w:tr w:rsidR="00BA2FC5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23D63" w:rsidP="00B23D63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proofErr w:type="spellStart"/>
            <w:r w:rsidRPr="00C6137F">
              <w:rPr>
                <w:b/>
                <w:sz w:val="24"/>
                <w:szCs w:val="24"/>
              </w:rPr>
              <w:t>Социокультурная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этнокультурная деятельность как объект проектирования</w:t>
            </w:r>
          </w:p>
          <w:p w:rsidR="00BA2FC5" w:rsidRPr="00C6137F" w:rsidRDefault="00BA2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CD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Лекция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CD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</w:t>
            </w:r>
          </w:p>
        </w:tc>
      </w:tr>
      <w:tr w:rsidR="00BA2FC5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23D63" w:rsidP="00B23D63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Культура как область проектной деятельности. Традиции народной культуры как объект проектной деятельности</w:t>
            </w:r>
          </w:p>
          <w:p w:rsidR="00BA2FC5" w:rsidRPr="00C6137F" w:rsidRDefault="00BA2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CD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CD348F" w:rsidP="00CD34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</w:tc>
      </w:tr>
      <w:tr w:rsidR="00BA2FC5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23D63" w:rsidP="00B23D63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proofErr w:type="spellStart"/>
            <w:r w:rsidRPr="00C6137F">
              <w:rPr>
                <w:b/>
                <w:sz w:val="24"/>
                <w:szCs w:val="24"/>
              </w:rPr>
              <w:t>Социокультурная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этнокультурная сфера как область проектирования</w:t>
            </w:r>
          </w:p>
          <w:p w:rsidR="00BA2FC5" w:rsidRPr="00C6137F" w:rsidRDefault="00BA2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CD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CD348F" w:rsidP="00CD34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</w:tc>
      </w:tr>
      <w:tr w:rsidR="00BA2FC5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23D63" w:rsidP="00B23D63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Принципы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социокультурного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этнокультурного проектирования</w:t>
            </w:r>
          </w:p>
          <w:p w:rsidR="00BA2FC5" w:rsidRPr="00C6137F" w:rsidRDefault="00BA2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CD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CD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Лекция-беседа</w:t>
            </w:r>
          </w:p>
        </w:tc>
      </w:tr>
      <w:tr w:rsidR="00BA2FC5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23D63" w:rsidP="00B23D63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Технология анализа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социокультурной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этнокультурной ситуации. Сущность проблемно-целевого анализа</w:t>
            </w:r>
          </w:p>
          <w:p w:rsidR="00BA2FC5" w:rsidRPr="00C6137F" w:rsidRDefault="00BA2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CD3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FC5" w:rsidRPr="00C6137F" w:rsidRDefault="00CD348F" w:rsidP="00CD34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</w:tc>
      </w:tr>
      <w:tr w:rsidR="00B23D63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23D63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23D63" w:rsidP="00B23D63">
            <w:pPr>
              <w:pStyle w:val="33"/>
              <w:spacing w:after="0"/>
              <w:ind w:left="0" w:firstLine="709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Понятие и структура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социокультурной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этнокультурной ситуации</w:t>
            </w:r>
          </w:p>
          <w:p w:rsidR="00B23D63" w:rsidRPr="00C6137F" w:rsidRDefault="00B23D63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CD348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CD348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</w:t>
            </w:r>
          </w:p>
        </w:tc>
      </w:tr>
      <w:tr w:rsidR="00B23D63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23D63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23D63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6137F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Социокультурная</w:t>
            </w:r>
            <w:proofErr w:type="spellEnd"/>
            <w:r w:rsidRPr="00C61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этнокультурная ситуация и ее составляющие (поля и сферы деятельности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CD348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CD348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</w:t>
            </w:r>
          </w:p>
        </w:tc>
      </w:tr>
      <w:tr w:rsidR="00B23D63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23D63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Образ жизни народа как элемент анализа ситуации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CD348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CD348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</w:tc>
      </w:tr>
      <w:tr w:rsidR="00B23D63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23D63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Типы проблем как элемент анализа ситуации. Анализ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социокультурной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этнокультурной ситуации</w:t>
            </w:r>
          </w:p>
          <w:p w:rsidR="00B23D63" w:rsidRPr="00C6137F" w:rsidRDefault="00B23D63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CD348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Проблемное изложение материала, анализ конкретной ситуации</w:t>
            </w:r>
          </w:p>
        </w:tc>
      </w:tr>
      <w:tr w:rsidR="00B23D63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23D63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Современная этнокультурная </w:t>
            </w:r>
            <w:r w:rsidRPr="00C6137F">
              <w:rPr>
                <w:b/>
                <w:sz w:val="24"/>
                <w:szCs w:val="24"/>
              </w:rPr>
              <w:lastRenderedPageBreak/>
              <w:t>ситуация и проблемное поле проектирования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Проблемное изложение </w:t>
            </w: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материала, анализ конкретной ситуации</w:t>
            </w:r>
          </w:p>
        </w:tc>
      </w:tr>
      <w:tr w:rsidR="00B23D63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23D63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5B6C0F">
            <w:pPr>
              <w:pStyle w:val="33"/>
              <w:spacing w:after="0"/>
              <w:ind w:left="0" w:firstLine="709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Содержание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социокультурных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этнокультурных проблем и варианты их проектирования</w:t>
            </w:r>
          </w:p>
          <w:p w:rsidR="00B23D63" w:rsidRPr="00C6137F" w:rsidRDefault="00B23D63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– семинар 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Проблемное изложение материала, анализ конкретной ситуации, групповое упражнение</w:t>
            </w:r>
          </w:p>
        </w:tc>
      </w:tr>
      <w:tr w:rsidR="00B23D63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23D63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5B6C0F" w:rsidP="005B6C0F">
            <w:pPr>
              <w:pStyle w:val="33"/>
              <w:spacing w:after="0"/>
              <w:ind w:left="0" w:firstLine="709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Социокультурные и этнокультурные программы как средство решения «отраслевых» проблем. Проектирование этнокультурных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Учебное проектирование</w:t>
            </w:r>
          </w:p>
        </w:tc>
      </w:tr>
      <w:tr w:rsidR="005B6C0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Специфика и технологии разработки региональных культурных программ.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Социокультурное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этнокультурное проектирование в системе разработки и реализации региональной культурной политики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Проблемное изложение материала, анализ конкретной ситуации, учебное проектирование</w:t>
            </w:r>
          </w:p>
        </w:tc>
      </w:tr>
      <w:tr w:rsidR="005B6C0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Этапы разработки региональных культурных программ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</w:t>
            </w:r>
          </w:p>
        </w:tc>
      </w:tr>
      <w:tr w:rsidR="005B6C0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Стратегии и создание региональных программ поддержки и развития этнокультуры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Проблемное изложение материала, анализ конкретной ситуации, </w:t>
            </w:r>
            <w:r w:rsidRPr="00C6137F">
              <w:rPr>
                <w:rFonts w:ascii="Times New Roman" w:hAnsi="Times New Roman"/>
                <w:i/>
                <w:sz w:val="24"/>
                <w:szCs w:val="24"/>
              </w:rPr>
              <w:t>метод презентации</w:t>
            </w:r>
          </w:p>
        </w:tc>
      </w:tr>
      <w:tr w:rsidR="005B6C0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Методика формирования локальных целевых проектов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</w:t>
            </w:r>
          </w:p>
        </w:tc>
      </w:tr>
      <w:tr w:rsidR="005B6C0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Специфика целевого проектирования этнокультурной среды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- дискуссия</w:t>
            </w:r>
          </w:p>
        </w:tc>
      </w:tr>
      <w:tr w:rsidR="005B6C0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Логика и технология обоснования замысла целевого проекта. Технология организационного проектирования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- практикум</w:t>
            </w:r>
          </w:p>
        </w:tc>
      </w:tr>
      <w:tr w:rsidR="005B6C0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Логика и технология разработки социально ориентированных проектов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Проблемное изложение материала, анализ конкретной ситуации</w:t>
            </w:r>
          </w:p>
        </w:tc>
      </w:tr>
      <w:tr w:rsidR="005B6C0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Характеристика аудитории как основа разработки </w:t>
            </w:r>
            <w:proofErr w:type="spellStart"/>
            <w:r w:rsidRPr="00C6137F">
              <w:rPr>
                <w:b/>
                <w:sz w:val="24"/>
                <w:szCs w:val="24"/>
              </w:rPr>
              <w:t>этнопедагогических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программ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BA5C31" w:rsidP="00BA5C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</w:tc>
      </w:tr>
      <w:tr w:rsidR="005B6C0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Игровые методы этнокультурного проектирования. Типология и характеристика методов игрового проектирования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BA5C31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Лекция-семинар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12438C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видеоматериалов, игровое моделирование ситуации</w:t>
            </w:r>
          </w:p>
        </w:tc>
      </w:tr>
      <w:tr w:rsidR="005B6C0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Проектные возможности инновационных игр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12438C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12438C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Игровое моделирование </w:t>
            </w:r>
            <w:proofErr w:type="spellStart"/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этнопроектов</w:t>
            </w:r>
            <w:proofErr w:type="spellEnd"/>
          </w:p>
        </w:tc>
      </w:tr>
      <w:tr w:rsidR="005B6C0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Принципы игрового проектирования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12438C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Лекция-семинар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12438C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Игровое моделирование </w:t>
            </w:r>
            <w:proofErr w:type="spellStart"/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этнопроектов</w:t>
            </w:r>
            <w:proofErr w:type="spellEnd"/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презентация</w:t>
            </w:r>
          </w:p>
        </w:tc>
      </w:tr>
      <w:tr w:rsidR="005B6C0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Условия реализации проектного потенциала инновационных игр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12438C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12438C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</w:t>
            </w:r>
          </w:p>
        </w:tc>
      </w:tr>
      <w:tr w:rsidR="005B6C0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Опыт организации инновационных игр по разработке этнокультурных программ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12438C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12438C" w:rsidP="00124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видеоматериалов, игровое моделирование ситуации</w:t>
            </w:r>
          </w:p>
        </w:tc>
      </w:tr>
      <w:tr w:rsidR="005B6C0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>Экспертиза целевых проектов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12438C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12438C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Дискуссия – экспертиза </w:t>
            </w:r>
            <w:proofErr w:type="gramStart"/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игровых</w:t>
            </w:r>
            <w:proofErr w:type="gramEnd"/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проектова</w:t>
            </w:r>
            <w:proofErr w:type="spellEnd"/>
          </w:p>
        </w:tc>
      </w:tr>
      <w:tr w:rsidR="005B6C0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Стратегии финансирования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социокультурных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 этнокультурных проектов и программ. Условия получения средств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12438C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12438C" w:rsidP="001243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с использованием видеоматериалов, </w:t>
            </w:r>
          </w:p>
        </w:tc>
      </w:tr>
      <w:tr w:rsidR="005B6C0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5B6C0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Бюджет как источник финансирования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социокультурных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этнокультурных программ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12438C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12438C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</w:tc>
      </w:tr>
      <w:tr w:rsidR="005B6C0F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5B6C0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CD348F" w:rsidP="00CD348F">
            <w:pPr>
              <w:pStyle w:val="33"/>
              <w:spacing w:after="0"/>
              <w:ind w:left="0" w:firstLine="709"/>
              <w:jc w:val="center"/>
              <w:rPr>
                <w:b/>
                <w:sz w:val="24"/>
                <w:szCs w:val="24"/>
              </w:rPr>
            </w:pPr>
            <w:r w:rsidRPr="00C6137F">
              <w:rPr>
                <w:b/>
                <w:sz w:val="24"/>
                <w:szCs w:val="24"/>
              </w:rPr>
              <w:t xml:space="preserve">Внебюджетные источники финансирования </w:t>
            </w:r>
            <w:proofErr w:type="spellStart"/>
            <w:r w:rsidRPr="00C6137F">
              <w:rPr>
                <w:b/>
                <w:sz w:val="24"/>
                <w:szCs w:val="24"/>
              </w:rPr>
              <w:t>социокультурных</w:t>
            </w:r>
            <w:proofErr w:type="spellEnd"/>
            <w:r w:rsidRPr="00C6137F">
              <w:rPr>
                <w:b/>
                <w:sz w:val="24"/>
                <w:szCs w:val="24"/>
              </w:rPr>
              <w:t xml:space="preserve"> и этнокультурных программ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C0F" w:rsidRPr="00C6137F" w:rsidRDefault="0012438C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438C" w:rsidRPr="00C6137F" w:rsidRDefault="0012438C" w:rsidP="00124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12438C" w:rsidRPr="00C6137F" w:rsidRDefault="0012438C" w:rsidP="001243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B6C0F" w:rsidRPr="00C6137F" w:rsidRDefault="005B6C0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B23D63" w:rsidRPr="00C6137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CD348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CD348F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Проектирование и анализ этнокультурных проектов и программ</w:t>
            </w: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23D63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B23D63" w:rsidRPr="00C6137F" w:rsidRDefault="00B23D63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</w:t>
            </w:r>
            <w:r w:rsidR="0012438C"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  <w:p w:rsidR="00B23D63" w:rsidRPr="00C6137F" w:rsidRDefault="00B23D63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B23D63" w:rsidRPr="00C6137F" w:rsidRDefault="00B23D63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B23D63" w:rsidRPr="00C6137F" w:rsidRDefault="00B23D63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D63" w:rsidRPr="00C6137F" w:rsidRDefault="00B23D63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B23D63" w:rsidRPr="00C6137F" w:rsidRDefault="00B23D63" w:rsidP="00B23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</w:t>
            </w:r>
          </w:p>
        </w:tc>
      </w:tr>
    </w:tbl>
    <w:p w:rsidR="004B1DEF" w:rsidRPr="00C6137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6137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17926" w:rsidRPr="00C6137F" w:rsidRDefault="00F17926" w:rsidP="00F179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семестра. Контроль и оценивание выполнения эссе осуществляется на 4 неделе семестра. Текущий контроль освоения отдельных разделов дисциплины осуществляется при помощи выполнения творческих заданий, опроса, контрольных заданий, тестового материала в завершении изучения каждого раздела. Система текущего контроля успеваемости служит не только оценке уровня </w:t>
      </w:r>
      <w:proofErr w:type="spellStart"/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компетентностной</w:t>
      </w:r>
      <w:proofErr w:type="spellEnd"/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C6137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(Указываются темы эссе, рефератов, курсовых работ и др. Приводятся типовые контрольные вопросы и задания (в том числе тестовые - в демоверсии) для проведения текущего контроля и промежуточной аттестации по итогам освоения дисциплины (раздела дисциплины), а также для контроля самостоятельной работы обучающегося по отдельным разделам дисциплины).</w:t>
      </w:r>
    </w:p>
    <w:p w:rsidR="004B1DEF" w:rsidRPr="00C6137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Примерный текст:</w:t>
      </w:r>
    </w:p>
    <w:p w:rsidR="004B1DEF" w:rsidRPr="00C6137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дисциплине:</w:t>
      </w:r>
    </w:p>
    <w:p w:rsidR="004B1DEF" w:rsidRPr="00C6137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зачета/экзамена.</w:t>
      </w:r>
    </w:p>
    <w:p w:rsidR="004B1DEF" w:rsidRPr="00C6137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Приводятся демоверсии тестов, типовые задания, темы контрольных работ, правила оформления реферата, эссе, презентаций (доклада) и т.п. (необходимо указать ФОС тех видов заданий, которые предусмотрены в данной программе)</w:t>
      </w:r>
    </w:p>
    <w:p w:rsidR="004B1DEF" w:rsidRPr="00C6137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C6137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6.1. Система оценивания</w:t>
      </w:r>
    </w:p>
    <w:p w:rsidR="00C00030" w:rsidRPr="00C6137F" w:rsidRDefault="00C00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00030" w:rsidRPr="00C6137F" w:rsidRDefault="00C00030" w:rsidP="00C0003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574"/>
        <w:gridCol w:w="6861"/>
      </w:tblGrid>
      <w:tr w:rsidR="00C00030" w:rsidRPr="00C6137F" w:rsidTr="00536ED8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C00030" w:rsidRPr="00C6137F" w:rsidTr="00536ED8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00030" w:rsidRPr="00C6137F" w:rsidTr="00536ED8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</w:p>
        </w:tc>
      </w:tr>
      <w:tr w:rsidR="00C00030" w:rsidRPr="00C6137F" w:rsidTr="00536ED8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</w:p>
        </w:tc>
      </w:tr>
      <w:tr w:rsidR="00C00030" w:rsidRPr="00C6137F" w:rsidTr="00536ED8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контрольная работа </w:t>
            </w: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(темы 1-3)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отлично/хорошо/удовлетворительно/неудовлетворительно</w:t>
            </w:r>
          </w:p>
        </w:tc>
      </w:tr>
      <w:tr w:rsidR="00C00030" w:rsidRPr="00C6137F" w:rsidTr="00536ED8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 xml:space="preserve">  - контрольная работа (темы 4-5)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C00030" w:rsidRPr="00C6137F" w:rsidTr="00536ED8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Реферат</w:t>
            </w:r>
          </w:p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Зачет с оценкой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/не зачтено</w:t>
            </w:r>
          </w:p>
          <w:p w:rsidR="00C00030" w:rsidRPr="00C6137F" w:rsidRDefault="00C00030" w:rsidP="00536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 (отлично, хорошо, удовлетворительно)/ не зачтено</w:t>
            </w:r>
          </w:p>
        </w:tc>
      </w:tr>
    </w:tbl>
    <w:p w:rsidR="00C00030" w:rsidRPr="00C6137F" w:rsidRDefault="00C00030" w:rsidP="00C00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00030" w:rsidRPr="00C6137F" w:rsidRDefault="00C00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17926" w:rsidRPr="00C6137F" w:rsidRDefault="00F17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00030" w:rsidRPr="00C6137F" w:rsidRDefault="00C00030" w:rsidP="00C0003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6.2. Критерии оценки результатов по</w:t>
      </w:r>
      <w:r w:rsidRPr="00C6137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6137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дисциплине</w:t>
      </w:r>
    </w:p>
    <w:p w:rsidR="004B1DEF" w:rsidRPr="00C6137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DEF" w:rsidRPr="00C6137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81"/>
        <w:gridCol w:w="7088"/>
      </w:tblGrid>
      <w:tr w:rsidR="004B1DEF" w:rsidRPr="00C6137F" w:rsidTr="00C00030">
        <w:trPr>
          <w:tblHeader/>
        </w:trPr>
        <w:tc>
          <w:tcPr>
            <w:tcW w:w="2381" w:type="dxa"/>
            <w:shd w:val="clear" w:color="auto" w:fill="auto"/>
          </w:tcPr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 w:rsidRPr="00C613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 w:rsidRPr="00C613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 w:rsidRPr="00C6137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4B1DEF" w:rsidRPr="00C6137F" w:rsidTr="00C00030">
        <w:trPr>
          <w:trHeight w:val="705"/>
        </w:trPr>
        <w:tc>
          <w:tcPr>
            <w:tcW w:w="2381" w:type="dxa"/>
            <w:shd w:val="clear" w:color="auto" w:fill="auto"/>
          </w:tcPr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Pr="00C6137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</w:t>
            </w:r>
            <w:proofErr w:type="gramStart"/>
            <w:r w:rsidR="00C85A57"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</w:t>
            </w:r>
            <w:r w:rsidR="00C85A57"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</w:t>
            </w:r>
            <w:r w:rsidR="00C85A57"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4B1DEF" w:rsidRPr="00C6137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4B1DEF" w:rsidRPr="00C6137F" w:rsidTr="00C00030">
        <w:trPr>
          <w:trHeight w:val="1649"/>
        </w:trPr>
        <w:tc>
          <w:tcPr>
            <w:tcW w:w="2381" w:type="dxa"/>
            <w:shd w:val="clear" w:color="auto" w:fill="auto"/>
          </w:tcPr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C61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C613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RPr="00C6137F" w:rsidTr="00C00030">
        <w:trPr>
          <w:trHeight w:val="1407"/>
        </w:trPr>
        <w:tc>
          <w:tcPr>
            <w:tcW w:w="2381" w:type="dxa"/>
            <w:shd w:val="clear" w:color="auto" w:fill="auto"/>
          </w:tcPr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Демонстрирует достаточный уровень знания </w:t>
            </w:r>
            <w:r w:rsidR="00284B89"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 w:rsidRPr="00C613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C6137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RPr="00C6137F" w:rsidTr="00C00030">
        <w:trPr>
          <w:trHeight w:val="415"/>
        </w:trPr>
        <w:tc>
          <w:tcPr>
            <w:tcW w:w="2381" w:type="dxa"/>
            <w:shd w:val="clear" w:color="auto" w:fill="auto"/>
          </w:tcPr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</w:t>
            </w:r>
            <w:r w:rsidR="00C85A57"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4B1DEF" w:rsidRPr="00C6137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C6137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C613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Pr="00C6137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C6137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6.3. Оценочные средства (материалы) для текущего контроля успеваемости, промежуточной аттестации </w:t>
      </w:r>
      <w:proofErr w:type="gramStart"/>
      <w:r w:rsidRPr="00C6137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обучающихся</w:t>
      </w:r>
      <w:proofErr w:type="gramEnd"/>
      <w:r w:rsidRPr="00C6137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 дисциплине </w:t>
      </w:r>
    </w:p>
    <w:p w:rsidR="00CC6C7B" w:rsidRPr="00C6137F" w:rsidRDefault="00CC6C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C6C7B" w:rsidRPr="00C6137F" w:rsidRDefault="00CC6C7B" w:rsidP="00CC6C7B">
      <w:pPr>
        <w:widowControl w:val="0"/>
        <w:autoSpaceDE w:val="0"/>
        <w:autoSpaceDN w:val="0"/>
        <w:ind w:firstLine="709"/>
        <w:rPr>
          <w:rFonts w:ascii="Times New Roman" w:hAnsi="Times New Roman"/>
          <w:b/>
          <w:sz w:val="24"/>
          <w:szCs w:val="24"/>
        </w:rPr>
      </w:pPr>
      <w:r w:rsidRPr="00C6137F">
        <w:rPr>
          <w:rFonts w:ascii="Times New Roman" w:hAnsi="Times New Roman"/>
          <w:b/>
          <w:sz w:val="24"/>
          <w:szCs w:val="24"/>
        </w:rPr>
        <w:t>Примерная тематика рефератов/эссе: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>Этнос, народ, нация.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 xml:space="preserve">Концепция </w:t>
      </w:r>
      <w:proofErr w:type="spellStart"/>
      <w:r w:rsidRPr="00C6137F">
        <w:rPr>
          <w:rFonts w:ascii="Times New Roman" w:hAnsi="Times New Roman"/>
          <w:sz w:val="24"/>
          <w:szCs w:val="24"/>
        </w:rPr>
        <w:t>этносоциальных</w:t>
      </w:r>
      <w:proofErr w:type="spellEnd"/>
      <w:r w:rsidRPr="00C6137F">
        <w:rPr>
          <w:rFonts w:ascii="Times New Roman" w:hAnsi="Times New Roman"/>
          <w:sz w:val="24"/>
          <w:szCs w:val="24"/>
        </w:rPr>
        <w:t xml:space="preserve"> организмов Ю.В. </w:t>
      </w:r>
      <w:proofErr w:type="spellStart"/>
      <w:r w:rsidRPr="00C6137F">
        <w:rPr>
          <w:rFonts w:ascii="Times New Roman" w:hAnsi="Times New Roman"/>
          <w:sz w:val="24"/>
          <w:szCs w:val="24"/>
        </w:rPr>
        <w:t>Бромлея</w:t>
      </w:r>
      <w:proofErr w:type="spellEnd"/>
      <w:r w:rsidRPr="00C6137F">
        <w:rPr>
          <w:rFonts w:ascii="Times New Roman" w:hAnsi="Times New Roman"/>
          <w:sz w:val="24"/>
          <w:szCs w:val="24"/>
        </w:rPr>
        <w:t>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 xml:space="preserve">Идея </w:t>
      </w:r>
      <w:proofErr w:type="spellStart"/>
      <w:r w:rsidRPr="00C6137F">
        <w:rPr>
          <w:rFonts w:ascii="Times New Roman" w:hAnsi="Times New Roman"/>
          <w:sz w:val="24"/>
          <w:szCs w:val="24"/>
        </w:rPr>
        <w:t>биосоциальных</w:t>
      </w:r>
      <w:proofErr w:type="spellEnd"/>
      <w:r w:rsidRPr="00C6137F">
        <w:rPr>
          <w:rFonts w:ascii="Times New Roman" w:hAnsi="Times New Roman"/>
          <w:sz w:val="24"/>
          <w:szCs w:val="24"/>
        </w:rPr>
        <w:t xml:space="preserve"> организмов Л.Н. Гумилева.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>Этнос как общность, формирующаяся под воздействием природно-ландшафтных и социально-экономических факторов.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 xml:space="preserve">Особенности государственной политики в </w:t>
      </w:r>
      <w:proofErr w:type="spellStart"/>
      <w:r w:rsidRPr="00C6137F">
        <w:rPr>
          <w:rFonts w:ascii="Times New Roman" w:hAnsi="Times New Roman"/>
          <w:sz w:val="24"/>
          <w:szCs w:val="24"/>
        </w:rPr>
        <w:t>полиэтнических</w:t>
      </w:r>
      <w:proofErr w:type="spellEnd"/>
      <w:r w:rsidRPr="00C6137F">
        <w:rPr>
          <w:rFonts w:ascii="Times New Roman" w:hAnsi="Times New Roman"/>
          <w:sz w:val="24"/>
          <w:szCs w:val="24"/>
        </w:rPr>
        <w:t xml:space="preserve"> обществах.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>Теория и практика этнокультурной деятельности.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>Формы государственной поддержки сохранения и развития народной  художественной культуры.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>Специфичность места и роли этнокультурного проектирования в проектной деятельности.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>Теоретические основания этнокультурного проектирования.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C6137F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C6137F">
        <w:rPr>
          <w:rFonts w:ascii="Times New Roman" w:hAnsi="Times New Roman"/>
          <w:sz w:val="24"/>
          <w:szCs w:val="24"/>
        </w:rPr>
        <w:t xml:space="preserve"> подход как методологическая основа этнокультурной деятельности.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lastRenderedPageBreak/>
        <w:t xml:space="preserve">Взаимосвязь этнокультурного и </w:t>
      </w:r>
      <w:proofErr w:type="spellStart"/>
      <w:r w:rsidRPr="00C6137F">
        <w:rPr>
          <w:rFonts w:ascii="Times New Roman" w:hAnsi="Times New Roman"/>
          <w:sz w:val="24"/>
          <w:szCs w:val="24"/>
        </w:rPr>
        <w:t>социокультурного</w:t>
      </w:r>
      <w:proofErr w:type="spellEnd"/>
      <w:r w:rsidRPr="00C6137F">
        <w:rPr>
          <w:rFonts w:ascii="Times New Roman" w:hAnsi="Times New Roman"/>
          <w:sz w:val="24"/>
          <w:szCs w:val="24"/>
        </w:rPr>
        <w:t xml:space="preserve"> проектирования.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>Опыт этнокультурного проектирования в регионах России.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>Проектирование международного этнокультурного центра.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>Этнокультурные компетентности разработчиков проектов в социально-культурной сфере.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>Ценности и идеалы в структуре этнического сознания.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>Этническое самосознание и этнический характер.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 xml:space="preserve"> Специфика этнокультурного проектирования в </w:t>
      </w:r>
      <w:proofErr w:type="spellStart"/>
      <w:r w:rsidRPr="00C6137F">
        <w:rPr>
          <w:rFonts w:ascii="Times New Roman" w:hAnsi="Times New Roman"/>
          <w:sz w:val="24"/>
          <w:szCs w:val="24"/>
        </w:rPr>
        <w:t>социокультурных</w:t>
      </w:r>
      <w:proofErr w:type="spellEnd"/>
      <w:r w:rsidRPr="00C6137F">
        <w:rPr>
          <w:rFonts w:ascii="Times New Roman" w:hAnsi="Times New Roman"/>
          <w:sz w:val="24"/>
          <w:szCs w:val="24"/>
        </w:rPr>
        <w:t xml:space="preserve"> учреждениях.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 xml:space="preserve"> Особенности этнокультурного проектирования в образовательных учреждениях.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6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 xml:space="preserve">Отличия этнокультурного проектирования в </w:t>
      </w:r>
      <w:proofErr w:type="spellStart"/>
      <w:r w:rsidRPr="00C6137F">
        <w:rPr>
          <w:rFonts w:ascii="Times New Roman" w:hAnsi="Times New Roman"/>
          <w:sz w:val="24"/>
          <w:szCs w:val="24"/>
        </w:rPr>
        <w:t>социокультурных</w:t>
      </w:r>
      <w:proofErr w:type="spellEnd"/>
      <w:r w:rsidRPr="00C6137F">
        <w:rPr>
          <w:rFonts w:ascii="Times New Roman" w:hAnsi="Times New Roman"/>
          <w:sz w:val="24"/>
          <w:szCs w:val="24"/>
        </w:rPr>
        <w:t xml:space="preserve"> и образовательных учреждениях и организациях.</w:t>
      </w:r>
    </w:p>
    <w:p w:rsidR="00CC6C7B" w:rsidRPr="00C6137F" w:rsidRDefault="00CC6C7B" w:rsidP="00CC6C7B">
      <w:pPr>
        <w:widowControl w:val="0"/>
        <w:autoSpaceDE w:val="0"/>
        <w:autoSpaceDN w:val="0"/>
        <w:ind w:firstLine="709"/>
        <w:rPr>
          <w:rFonts w:ascii="Times New Roman" w:hAnsi="Times New Roman"/>
          <w:b/>
          <w:sz w:val="24"/>
          <w:szCs w:val="24"/>
        </w:rPr>
      </w:pPr>
    </w:p>
    <w:p w:rsidR="00CC6C7B" w:rsidRPr="00C6137F" w:rsidRDefault="00CC6C7B" w:rsidP="00CC6C7B">
      <w:pPr>
        <w:widowControl w:val="0"/>
        <w:autoSpaceDE w:val="0"/>
        <w:autoSpaceDN w:val="0"/>
        <w:ind w:firstLine="709"/>
        <w:rPr>
          <w:rFonts w:ascii="Times New Roman" w:hAnsi="Times New Roman"/>
          <w:b/>
          <w:sz w:val="24"/>
          <w:szCs w:val="24"/>
        </w:rPr>
      </w:pPr>
      <w:r w:rsidRPr="00C6137F">
        <w:rPr>
          <w:rFonts w:ascii="Times New Roman" w:hAnsi="Times New Roman"/>
          <w:b/>
          <w:sz w:val="24"/>
          <w:szCs w:val="24"/>
        </w:rPr>
        <w:t xml:space="preserve">Примерный перечень вопросов и заданий к зачету и экзамену по курсу: 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Каково понятие </w:t>
      </w:r>
      <w:proofErr w:type="spellStart"/>
      <w:r w:rsidRPr="00C6137F">
        <w:rPr>
          <w:sz w:val="24"/>
          <w:szCs w:val="24"/>
        </w:rPr>
        <w:t>социокультурного</w:t>
      </w:r>
      <w:proofErr w:type="spellEnd"/>
      <w:r w:rsidRPr="00C6137F">
        <w:rPr>
          <w:sz w:val="24"/>
          <w:szCs w:val="24"/>
        </w:rPr>
        <w:t xml:space="preserve"> и этнокультурного проектирования (сущность, объект, цели, задачи, приоритетные области)?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В чем состоит суть программы и проекта как результатов проектной деятельности?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Каковы особенности, условия и формы осуществления проектной деятельности?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Каковы мировоззренческие основы проектной деятельности, целевые установки, варианты проектных стратегий?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Каковы технологии и содержательные элементы проектирования (проблематика, </w:t>
      </w:r>
      <w:proofErr w:type="spellStart"/>
      <w:r w:rsidRPr="00C6137F">
        <w:rPr>
          <w:sz w:val="24"/>
          <w:szCs w:val="24"/>
        </w:rPr>
        <w:t>целеполагание</w:t>
      </w:r>
      <w:proofErr w:type="spellEnd"/>
      <w:r w:rsidRPr="00C6137F">
        <w:rPr>
          <w:sz w:val="24"/>
          <w:szCs w:val="24"/>
        </w:rPr>
        <w:t xml:space="preserve">, </w:t>
      </w:r>
      <w:proofErr w:type="spellStart"/>
      <w:r w:rsidRPr="00C6137F">
        <w:rPr>
          <w:sz w:val="24"/>
          <w:szCs w:val="24"/>
        </w:rPr>
        <w:t>инструментализация</w:t>
      </w:r>
      <w:proofErr w:type="spellEnd"/>
      <w:r w:rsidRPr="00C6137F">
        <w:rPr>
          <w:sz w:val="24"/>
          <w:szCs w:val="24"/>
        </w:rPr>
        <w:t>, развертывание системных действий)?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В чем заключается специфика целевого обоснования проекта и формирования его содержательных разделов?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Дайте характеристику социально-культурной деятельности как объекта проектирования.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Дайте характеристику этнокультурной деятельности как объекта проектирования.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Каково содержание и специфика проблемного поля культуры, социума, этноса в контексте проектирования?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задачи проектной деятельности?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Охарактеризуйте предметно-результативный уровень культуры: содержание, приоритеты, проблемы проектирования.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Охарактеризуйте ценностно-нормативный срез культуры как мировоззренческую основу проектной деятельности.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 Каковы направления проектной деятельности в области развития культурной инфраструктуры?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Определите понятие «регион» в контексте проектирования.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В чем состоит специфика отраслевого и территориального подхода к культуре как к объекту проектирования?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Охарактеризуйте принципы </w:t>
      </w:r>
      <w:proofErr w:type="spellStart"/>
      <w:r w:rsidRPr="00C6137F">
        <w:rPr>
          <w:sz w:val="24"/>
          <w:szCs w:val="24"/>
        </w:rPr>
        <w:t>социокультурного</w:t>
      </w:r>
      <w:proofErr w:type="spellEnd"/>
      <w:r w:rsidRPr="00C6137F">
        <w:rPr>
          <w:sz w:val="24"/>
          <w:szCs w:val="24"/>
        </w:rPr>
        <w:t xml:space="preserve"> и этнокультурного проектирования.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В чем состоит суть проблемно-целевой ориентации как ведущего технологического принципа проектной деятельности?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сущность и возможности проблемно-целевого анализа ситуации?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Каково понятие </w:t>
      </w:r>
      <w:proofErr w:type="spellStart"/>
      <w:r w:rsidRPr="00C6137F">
        <w:rPr>
          <w:sz w:val="24"/>
          <w:szCs w:val="24"/>
        </w:rPr>
        <w:t>социокультурной</w:t>
      </w:r>
      <w:proofErr w:type="spellEnd"/>
      <w:r w:rsidRPr="00C6137F">
        <w:rPr>
          <w:sz w:val="24"/>
          <w:szCs w:val="24"/>
        </w:rPr>
        <w:t xml:space="preserve"> и этнокультурной ситуации?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Какова структура этнокультурной ситуации и содержание ее основных </w:t>
      </w:r>
      <w:r w:rsidRPr="00C6137F">
        <w:rPr>
          <w:sz w:val="24"/>
          <w:szCs w:val="24"/>
        </w:rPr>
        <w:lastRenderedPageBreak/>
        <w:t>разделов («полей» и сфер жизнедеятельности)?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Охарактеризуйте этнокультурную среду как область проектирования.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Охарактеризуйте образ жизни как единицу анализа ситуации и область проектной деятельности.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Охарактеризуйте сферу жизнедеятельности как единицу анализа ситуации.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Охарактеризуйте проблему как единицу анализа ситуации: понятие, классификация, технология анализа.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Охарактеризуйте этнокультурные проблемы и задачи проектирования.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В чем состоит специфика проблемного поля проектирования на федеральном уровне?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тенденции и противоречия современной этнокультурной ситуации?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этнокультурные проблемы и приоритетные области проектирования?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варианты решения проблем в этнокультурной области?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Каково содержание «отраслевых» </w:t>
      </w:r>
      <w:proofErr w:type="gramStart"/>
      <w:r w:rsidRPr="00C6137F">
        <w:rPr>
          <w:sz w:val="24"/>
          <w:szCs w:val="24"/>
        </w:rPr>
        <w:t>проблем</w:t>
      </w:r>
      <w:proofErr w:type="gramEnd"/>
      <w:r w:rsidRPr="00C6137F">
        <w:rPr>
          <w:sz w:val="24"/>
          <w:szCs w:val="24"/>
        </w:rPr>
        <w:t xml:space="preserve"> и </w:t>
      </w:r>
      <w:proofErr w:type="gramStart"/>
      <w:r w:rsidRPr="00C6137F">
        <w:rPr>
          <w:sz w:val="24"/>
          <w:szCs w:val="24"/>
        </w:rPr>
        <w:t>каковы</w:t>
      </w:r>
      <w:proofErr w:type="gramEnd"/>
      <w:r w:rsidRPr="00C6137F">
        <w:rPr>
          <w:sz w:val="24"/>
          <w:szCs w:val="24"/>
        </w:rPr>
        <w:t xml:space="preserve"> возможности их решения?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теоретико-методологические основы региональной культурной политики?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Дайте характеристику следующим понятиям: региональная культурная политика, объект и субъект региональной культурной политики, приоритеты, цели и задачи.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Дайте характеристику следующим понятиям: средства, ресурсы, социальные механизмы, процедуры и технологии региональной культурной политики.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В чем заключается взаимосвязь и взаимообусловленность культурной политики и этнокультурного проектирования?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содержание и технологии этапов разработки региональных культурных программ?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Охарактеризуйте основные этапы разработки региональных культурных программ.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Какова структура и содержание региональной программы поддержки этнической культуры?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Что такое этническое самосознание и этнический характер?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ценности и идеалы в структуре этнического сознания?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факторы формирования этнических общностей?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Сформулируйте основные задачи государственной политики в сфере сохранения и развития традиционной народной культуры.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формы государственной поддержки сохранения и развития традиционной народной культуры в РФ?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Какова роль традиционной народной культуры в региональной политике?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Охарактеризуйте законодательное обеспечение развития традиционной народной культуры.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основные виды этнокультурного проектирования?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формы финансового обеспечения развития традиционной народной культуры?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особенности материального обеспечения развития традиционной народной культуры?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проблемные аспекты кадрового обеспечения этнокультурной деятельности </w:t>
      </w:r>
      <w:proofErr w:type="spellStart"/>
      <w:r w:rsidRPr="00C6137F">
        <w:rPr>
          <w:sz w:val="24"/>
          <w:szCs w:val="24"/>
        </w:rPr>
        <w:t>социокультурных</w:t>
      </w:r>
      <w:proofErr w:type="spellEnd"/>
      <w:r w:rsidRPr="00C6137F">
        <w:rPr>
          <w:sz w:val="24"/>
          <w:szCs w:val="24"/>
        </w:rPr>
        <w:t xml:space="preserve"> институтов?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педагогические технологии в сфере проектирования этнокультурной деятельности?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варианты государственного участия в этнокультурном проектировании?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Какова специфика этнокультурного проектирования в </w:t>
      </w:r>
      <w:proofErr w:type="spellStart"/>
      <w:r w:rsidRPr="00C6137F">
        <w:rPr>
          <w:sz w:val="24"/>
          <w:szCs w:val="24"/>
        </w:rPr>
        <w:t>социокультурных</w:t>
      </w:r>
      <w:proofErr w:type="spellEnd"/>
      <w:r w:rsidRPr="00C6137F">
        <w:rPr>
          <w:sz w:val="24"/>
          <w:szCs w:val="24"/>
        </w:rPr>
        <w:t xml:space="preserve"> </w:t>
      </w:r>
      <w:r w:rsidRPr="00C6137F">
        <w:rPr>
          <w:sz w:val="24"/>
          <w:szCs w:val="24"/>
        </w:rPr>
        <w:lastRenderedPageBreak/>
        <w:t xml:space="preserve">учреждениях? 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Какова специфика этнокультурного проектирования в образовательных учреждениях?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функции специалиста этнокультурной педагогической направленности и специфика его проектной деятельности?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Какова специфика объектной области, целевого направления и проектной деятельности специалиста в этнокультурной сфере?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Какова логика и технологии обоснования замысла локальных целевых проектов?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Какова структура, содержание и специфика разработки этнокультурных проектов?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основания и специфика характеристики аудитории этнокультурного проекта?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Охарактеризуйте общественное объединение как форму реализации проектных решений.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Какова специфика и критерии характеристики аудитории </w:t>
      </w:r>
      <w:proofErr w:type="spellStart"/>
      <w:r w:rsidRPr="00C6137F">
        <w:rPr>
          <w:sz w:val="24"/>
          <w:szCs w:val="24"/>
        </w:rPr>
        <w:t>этнопедагогического</w:t>
      </w:r>
      <w:proofErr w:type="spellEnd"/>
      <w:r w:rsidRPr="00C6137F">
        <w:rPr>
          <w:sz w:val="24"/>
          <w:szCs w:val="24"/>
        </w:rPr>
        <w:t xml:space="preserve"> проекта?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Охарактеризуйте семью как аудиторию этнокультурного проектирования.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Охарактеризуйте следующие социальные группы как аудиторию этнокультурного проектирования: «трудные» подростки, инвалиды, пожилые люди.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Охарактеризуйте смысловые взаимосвязи элементов проектирования: «</w:t>
      </w:r>
      <w:proofErr w:type="spellStart"/>
      <w:r w:rsidRPr="00C6137F">
        <w:rPr>
          <w:sz w:val="24"/>
          <w:szCs w:val="24"/>
        </w:rPr>
        <w:t>проблема-цели-задачи-методы-формы</w:t>
      </w:r>
      <w:proofErr w:type="spellEnd"/>
      <w:r w:rsidRPr="00C6137F">
        <w:rPr>
          <w:sz w:val="24"/>
          <w:szCs w:val="24"/>
        </w:rPr>
        <w:t xml:space="preserve"> реализации».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Охарактеризуйте деловые игры и их проективный потенциал.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Охарактеризуйте инновационные игры как средство решения проектных задач.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принципы игрового проектирования?</w:t>
      </w:r>
    </w:p>
    <w:p w:rsidR="00CC6C7B" w:rsidRPr="00C6137F" w:rsidRDefault="00CC6C7B" w:rsidP="00CC6C7B">
      <w:pPr>
        <w:pStyle w:val="33"/>
        <w:widowControl w:val="0"/>
        <w:numPr>
          <w:ilvl w:val="0"/>
          <w:numId w:val="7"/>
        </w:numPr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 Каковы </w:t>
      </w:r>
      <w:proofErr w:type="spellStart"/>
      <w:r w:rsidRPr="00C6137F">
        <w:rPr>
          <w:sz w:val="24"/>
          <w:szCs w:val="24"/>
        </w:rPr>
        <w:t>игротехнические</w:t>
      </w:r>
      <w:proofErr w:type="spellEnd"/>
      <w:r w:rsidRPr="00C6137F">
        <w:rPr>
          <w:sz w:val="24"/>
          <w:szCs w:val="24"/>
        </w:rPr>
        <w:t xml:space="preserve"> методики?         </w:t>
      </w:r>
    </w:p>
    <w:p w:rsidR="00CC6C7B" w:rsidRPr="00C6137F" w:rsidRDefault="00CC6C7B" w:rsidP="00CC6C7B">
      <w:pPr>
        <w:pStyle w:val="33"/>
        <w:widowControl w:val="0"/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</w:p>
    <w:p w:rsidR="00CC6C7B" w:rsidRPr="00C6137F" w:rsidRDefault="00CC6C7B" w:rsidP="00CC6C7B">
      <w:pPr>
        <w:pStyle w:val="33"/>
        <w:widowControl w:val="0"/>
        <w:tabs>
          <w:tab w:val="num" w:pos="1134"/>
        </w:tabs>
        <w:autoSpaceDE w:val="0"/>
        <w:autoSpaceDN w:val="0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Примечание: Вопросы №№1-52 используются для подготовки к зачету. Для подготовки к экзамену предназначен весь объем вопросов и заданий. </w:t>
      </w:r>
    </w:p>
    <w:p w:rsidR="00CC6C7B" w:rsidRPr="00C6137F" w:rsidRDefault="00CC6C7B" w:rsidP="00CC6C7B">
      <w:pPr>
        <w:tabs>
          <w:tab w:val="right" w:leader="underscore" w:pos="8505"/>
        </w:tabs>
        <w:ind w:firstLine="709"/>
        <w:rPr>
          <w:rFonts w:ascii="Times New Roman" w:hAnsi="Times New Roman"/>
          <w:b/>
          <w:bCs/>
          <w:i/>
          <w:iCs/>
          <w:spacing w:val="-2"/>
          <w:sz w:val="24"/>
          <w:szCs w:val="24"/>
        </w:rPr>
      </w:pPr>
    </w:p>
    <w:p w:rsidR="00CC6C7B" w:rsidRPr="00C6137F" w:rsidRDefault="00CC6C7B" w:rsidP="00CC6C7B">
      <w:pPr>
        <w:pStyle w:val="afa"/>
        <w:spacing w:before="0" w:beforeAutospacing="0" w:after="0" w:afterAutospacing="0"/>
        <w:ind w:firstLine="709"/>
        <w:jc w:val="both"/>
        <w:rPr>
          <w:b/>
          <w:u w:val="single"/>
        </w:rPr>
      </w:pPr>
      <w:r w:rsidRPr="00C6137F">
        <w:rPr>
          <w:b/>
          <w:u w:val="single"/>
        </w:rPr>
        <w:t>Методические рекомендации по организации самостоятельной работы студентов</w:t>
      </w:r>
    </w:p>
    <w:p w:rsidR="00CC6C7B" w:rsidRPr="00C6137F" w:rsidRDefault="00CC6C7B" w:rsidP="00CC6C7B">
      <w:pPr>
        <w:ind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>В процессе изучения курса необходимо обращать внимание на следующие моменты:</w:t>
      </w:r>
    </w:p>
    <w:p w:rsidR="00CC6C7B" w:rsidRPr="00C6137F" w:rsidRDefault="00CC6C7B" w:rsidP="00CC6C7B">
      <w:pPr>
        <w:pStyle w:val="13"/>
        <w:numPr>
          <w:ilvl w:val="0"/>
          <w:numId w:val="10"/>
        </w:numPr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>Специфичность места и роли этнокультурного проектирования в проектной деятельности.</w:t>
      </w:r>
    </w:p>
    <w:p w:rsidR="00CC6C7B" w:rsidRPr="00C6137F" w:rsidRDefault="00CC6C7B" w:rsidP="00CC6C7B">
      <w:pPr>
        <w:pStyle w:val="13"/>
        <w:numPr>
          <w:ilvl w:val="0"/>
          <w:numId w:val="10"/>
        </w:numPr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>Направленность курса на развитие навыков самостоятельного проектирования этнокультурной деятельности.</w:t>
      </w:r>
    </w:p>
    <w:p w:rsidR="00CC6C7B" w:rsidRPr="00C6137F" w:rsidRDefault="00CC6C7B" w:rsidP="00CC6C7B">
      <w:pPr>
        <w:ind w:firstLine="709"/>
        <w:rPr>
          <w:rFonts w:ascii="Times New Roman" w:hAnsi="Times New Roman"/>
          <w:b/>
          <w:sz w:val="24"/>
          <w:szCs w:val="24"/>
        </w:rPr>
      </w:pPr>
      <w:r w:rsidRPr="00C6137F">
        <w:rPr>
          <w:rFonts w:ascii="Times New Roman" w:hAnsi="Times New Roman"/>
          <w:b/>
          <w:sz w:val="24"/>
          <w:szCs w:val="24"/>
        </w:rPr>
        <w:t>Перечень примерных вопросов и заданий для самостоятельной работы:</w:t>
      </w:r>
    </w:p>
    <w:p w:rsidR="00CC6C7B" w:rsidRPr="00C6137F" w:rsidRDefault="00CC6C7B" w:rsidP="00CC6C7B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>Разработать этнокультурный проект, программу.</w:t>
      </w:r>
    </w:p>
    <w:p w:rsidR="00CC6C7B" w:rsidRPr="00C6137F" w:rsidRDefault="00CC6C7B" w:rsidP="00CC6C7B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>Проанализировать региональный и локальный этнокультурный проект, региональную  и локальную этнокультурную программу.</w:t>
      </w:r>
    </w:p>
    <w:p w:rsidR="00CC6C7B" w:rsidRPr="00C6137F" w:rsidRDefault="00CC6C7B" w:rsidP="00CC6C7B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>Обобщить опыт этнокультурного проектирования в разных областях России.</w:t>
      </w:r>
    </w:p>
    <w:p w:rsidR="00CC6C7B" w:rsidRPr="00C6137F" w:rsidRDefault="00CC6C7B" w:rsidP="00CC6C7B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 xml:space="preserve">Подготовиться к практическим занятиям. 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b/>
          <w:sz w:val="24"/>
          <w:szCs w:val="24"/>
        </w:rPr>
      </w:pPr>
      <w:r w:rsidRPr="00C6137F">
        <w:rPr>
          <w:b/>
          <w:sz w:val="24"/>
          <w:szCs w:val="24"/>
        </w:rPr>
        <w:t>Практические занятия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b/>
          <w:sz w:val="24"/>
          <w:szCs w:val="24"/>
        </w:rPr>
        <w:t xml:space="preserve">Шестой семестр – </w:t>
      </w:r>
      <w:r w:rsidRPr="00C6137F">
        <w:rPr>
          <w:sz w:val="24"/>
          <w:szCs w:val="24"/>
        </w:rPr>
        <w:t>6 часов</w:t>
      </w:r>
    </w:p>
    <w:p w:rsidR="00CC6C7B" w:rsidRPr="00C6137F" w:rsidRDefault="00CC6C7B" w:rsidP="00CC6C7B">
      <w:pPr>
        <w:pStyle w:val="33"/>
        <w:numPr>
          <w:ilvl w:val="0"/>
          <w:numId w:val="8"/>
        </w:numPr>
        <w:spacing w:after="0"/>
        <w:ind w:left="0" w:firstLine="709"/>
        <w:jc w:val="both"/>
        <w:rPr>
          <w:b/>
          <w:sz w:val="24"/>
          <w:szCs w:val="24"/>
        </w:rPr>
      </w:pPr>
      <w:r w:rsidRPr="00C6137F">
        <w:rPr>
          <w:b/>
          <w:sz w:val="24"/>
          <w:szCs w:val="24"/>
        </w:rPr>
        <w:t xml:space="preserve">Анализ </w:t>
      </w:r>
      <w:proofErr w:type="spellStart"/>
      <w:r w:rsidRPr="00C6137F">
        <w:rPr>
          <w:b/>
          <w:sz w:val="24"/>
          <w:szCs w:val="24"/>
        </w:rPr>
        <w:t>социокультурной</w:t>
      </w:r>
      <w:proofErr w:type="spellEnd"/>
      <w:r w:rsidRPr="00C6137F">
        <w:rPr>
          <w:b/>
          <w:sz w:val="24"/>
          <w:szCs w:val="24"/>
        </w:rPr>
        <w:t xml:space="preserve"> и этнокультурной ситуации: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А. Осуществить </w:t>
      </w:r>
      <w:proofErr w:type="spellStart"/>
      <w:r w:rsidRPr="00C6137F">
        <w:rPr>
          <w:sz w:val="24"/>
          <w:szCs w:val="24"/>
        </w:rPr>
        <w:t>контент-анализ</w:t>
      </w:r>
      <w:proofErr w:type="spellEnd"/>
      <w:r w:rsidRPr="00C6137F">
        <w:rPr>
          <w:sz w:val="24"/>
          <w:szCs w:val="24"/>
        </w:rPr>
        <w:t xml:space="preserve"> 5-7 публикаций.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lastRenderedPageBreak/>
        <w:t xml:space="preserve">Б. Осуществить классификацию проблем путем отнесения их к основным составляющим </w:t>
      </w:r>
      <w:proofErr w:type="spellStart"/>
      <w:r w:rsidRPr="00C6137F">
        <w:rPr>
          <w:sz w:val="24"/>
          <w:szCs w:val="24"/>
        </w:rPr>
        <w:t>социокультурной</w:t>
      </w:r>
      <w:proofErr w:type="spellEnd"/>
      <w:r w:rsidRPr="00C6137F">
        <w:rPr>
          <w:sz w:val="24"/>
          <w:szCs w:val="24"/>
        </w:rPr>
        <w:t xml:space="preserve"> и этнокультурной среды; сфер жизнедеятельности и образа жизни.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В. Определить приоритетные области проектирования, потенциальную аудиторию программы.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Рекомендация: каждое задание выполняется в три этапа: индивидуально, в подгруппе, в общей дискуссии.</w:t>
      </w:r>
    </w:p>
    <w:p w:rsidR="00CC6C7B" w:rsidRPr="00C6137F" w:rsidRDefault="00CC6C7B" w:rsidP="00CC6C7B">
      <w:pPr>
        <w:pStyle w:val="33"/>
        <w:numPr>
          <w:ilvl w:val="0"/>
          <w:numId w:val="8"/>
        </w:numPr>
        <w:spacing w:after="0"/>
        <w:ind w:left="0" w:firstLine="709"/>
        <w:jc w:val="both"/>
        <w:rPr>
          <w:b/>
          <w:sz w:val="24"/>
          <w:szCs w:val="24"/>
        </w:rPr>
      </w:pPr>
      <w:r w:rsidRPr="00C6137F">
        <w:rPr>
          <w:b/>
          <w:sz w:val="24"/>
          <w:szCs w:val="24"/>
        </w:rPr>
        <w:t>Анализ федеральных программ: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А. Приоритетные области проектирования.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Б. Цели и задачи проекта.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В. Содержание и виды деятельности.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Г. Ожидаемый результат.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b/>
          <w:sz w:val="24"/>
          <w:szCs w:val="24"/>
        </w:rPr>
        <w:t xml:space="preserve">Седьмой семестр </w:t>
      </w:r>
      <w:r w:rsidRPr="00C6137F">
        <w:rPr>
          <w:sz w:val="24"/>
          <w:szCs w:val="24"/>
        </w:rPr>
        <w:t>– 6 часов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b/>
          <w:sz w:val="24"/>
          <w:szCs w:val="24"/>
        </w:rPr>
        <w:t>Проектирование этнокультурных программ:</w:t>
      </w:r>
    </w:p>
    <w:p w:rsidR="00CC6C7B" w:rsidRPr="00C6137F" w:rsidRDefault="00CC6C7B" w:rsidP="00CC6C7B">
      <w:pPr>
        <w:pStyle w:val="33"/>
        <w:numPr>
          <w:ilvl w:val="0"/>
          <w:numId w:val="9"/>
        </w:numPr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Обосновать актуальность проектирования путем анализа этнокультурной проблематики.</w:t>
      </w:r>
    </w:p>
    <w:p w:rsidR="00CC6C7B" w:rsidRPr="00C6137F" w:rsidRDefault="00CC6C7B" w:rsidP="00CC6C7B">
      <w:pPr>
        <w:pStyle w:val="33"/>
        <w:numPr>
          <w:ilvl w:val="0"/>
          <w:numId w:val="9"/>
        </w:numPr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Разработать модель </w:t>
      </w:r>
      <w:proofErr w:type="spellStart"/>
      <w:r w:rsidRPr="00C6137F">
        <w:rPr>
          <w:sz w:val="24"/>
          <w:szCs w:val="24"/>
        </w:rPr>
        <w:t>культурно-досугового</w:t>
      </w:r>
      <w:proofErr w:type="spellEnd"/>
      <w:r w:rsidRPr="00C6137F">
        <w:rPr>
          <w:sz w:val="24"/>
          <w:szCs w:val="24"/>
        </w:rPr>
        <w:t xml:space="preserve"> учреждения (например, Дом ремесел, Клуб-музей), включая: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- цели деятельности;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- направления деятельности;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- должностную структуру.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3. Определить условия реализации проекта.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4. Защита проекта.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Формирование группы экспертов: представители населения, </w:t>
      </w:r>
      <w:proofErr w:type="spellStart"/>
      <w:r w:rsidRPr="00C6137F">
        <w:rPr>
          <w:sz w:val="24"/>
          <w:szCs w:val="24"/>
        </w:rPr>
        <w:t>культурно-досугового</w:t>
      </w:r>
      <w:proofErr w:type="spellEnd"/>
      <w:r w:rsidRPr="00C6137F">
        <w:rPr>
          <w:sz w:val="24"/>
          <w:szCs w:val="24"/>
        </w:rPr>
        <w:t xml:space="preserve"> учреждения, юрист, работник комитета по культуре и др.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b/>
          <w:sz w:val="24"/>
          <w:szCs w:val="24"/>
        </w:rPr>
        <w:t>Восьмой семестр –</w:t>
      </w:r>
      <w:r w:rsidRPr="00C6137F">
        <w:rPr>
          <w:sz w:val="24"/>
          <w:szCs w:val="24"/>
        </w:rPr>
        <w:t xml:space="preserve"> 6 часов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b/>
          <w:sz w:val="24"/>
          <w:szCs w:val="24"/>
        </w:rPr>
      </w:pPr>
      <w:r w:rsidRPr="00C6137F">
        <w:rPr>
          <w:b/>
          <w:sz w:val="24"/>
          <w:szCs w:val="24"/>
        </w:rPr>
        <w:t>Экспертиза целевых проектов: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А. Разработка сценария деловой игры по экспертизе целевых проектов, выносимых на экзамен студентами.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Б. Проведение в группе деловой игры, включающей защиту, дискуссию и экспертизу </w:t>
      </w:r>
      <w:proofErr w:type="gramStart"/>
      <w:r w:rsidRPr="00C6137F">
        <w:rPr>
          <w:sz w:val="24"/>
          <w:szCs w:val="24"/>
        </w:rPr>
        <w:t>индивидуальных проектов</w:t>
      </w:r>
      <w:proofErr w:type="gramEnd"/>
      <w:r w:rsidRPr="00C6137F">
        <w:rPr>
          <w:sz w:val="24"/>
          <w:szCs w:val="24"/>
        </w:rPr>
        <w:t>.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Алгоритм подготовки.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Разработка </w:t>
      </w:r>
      <w:proofErr w:type="gramStart"/>
      <w:r w:rsidRPr="00C6137F">
        <w:rPr>
          <w:sz w:val="24"/>
          <w:szCs w:val="24"/>
        </w:rPr>
        <w:t>приемов организации игрового взаимодействия участников инновационной игры</w:t>
      </w:r>
      <w:proofErr w:type="gramEnd"/>
      <w:r w:rsidRPr="00C6137F">
        <w:rPr>
          <w:sz w:val="24"/>
          <w:szCs w:val="24"/>
        </w:rPr>
        <w:t>: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- игровые методики формирования команд и знакомства участников;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- приемы «погружения» в игровую ситуацию и активизация командного взаимодействия (распределение индивидуальных и групповых ролей, определение способов информационной и оценочной коммуникации – вопросы, реплики и т.п.);</w:t>
      </w:r>
    </w:p>
    <w:p w:rsidR="00CC6C7B" w:rsidRPr="00C6137F" w:rsidRDefault="00CC6C7B" w:rsidP="00CC6C7B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- способы определения лидеров и выявление степени продуктивности совместной деятельности участников;</w:t>
      </w:r>
    </w:p>
    <w:p w:rsidR="00CC6C7B" w:rsidRPr="0007424D" w:rsidRDefault="00CC6C7B" w:rsidP="0007424D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- методы активизации инновационного потенциала личности (</w:t>
      </w:r>
      <w:proofErr w:type="spellStart"/>
      <w:r w:rsidRPr="00C6137F">
        <w:rPr>
          <w:sz w:val="24"/>
          <w:szCs w:val="24"/>
        </w:rPr>
        <w:t>распредмечивание</w:t>
      </w:r>
      <w:proofErr w:type="spellEnd"/>
      <w:r w:rsidRPr="00C6137F">
        <w:rPr>
          <w:sz w:val="24"/>
          <w:szCs w:val="24"/>
        </w:rPr>
        <w:t xml:space="preserve">, </w:t>
      </w:r>
      <w:proofErr w:type="spellStart"/>
      <w:r w:rsidRPr="00C6137F">
        <w:rPr>
          <w:sz w:val="24"/>
          <w:szCs w:val="24"/>
        </w:rPr>
        <w:t>проблематизация</w:t>
      </w:r>
      <w:proofErr w:type="spellEnd"/>
      <w:r w:rsidRPr="00C6137F">
        <w:rPr>
          <w:sz w:val="24"/>
          <w:szCs w:val="24"/>
        </w:rPr>
        <w:t>, са</w:t>
      </w:r>
      <w:r w:rsidR="0007424D">
        <w:rPr>
          <w:sz w:val="24"/>
          <w:szCs w:val="24"/>
        </w:rPr>
        <w:t>моопределение участников игры).</w:t>
      </w:r>
    </w:p>
    <w:p w:rsidR="00CC6C7B" w:rsidRPr="00C6137F" w:rsidRDefault="00CC6C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CC6C7B" w:rsidRPr="00C6137F" w:rsidRDefault="00CC6C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4B1DEF" w:rsidRPr="00C6137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Приводятся </w:t>
      </w:r>
      <w:r w:rsidRPr="00C61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примеры оценочных сре</w:t>
      </w:r>
      <w:proofErr w:type="gramStart"/>
      <w:r w:rsidRPr="00C61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дств</w:t>
      </w: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с</w:t>
      </w:r>
      <w:proofErr w:type="gramEnd"/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оответствии со структурой дисциплины и системой контроля: варианты тестов (демоверсии), вариант контрольной работы (демоверсия), тематика письменных работ, примерные экзаменационные вопросы, типовые задачи, кейсы и т.п. Оценочными средства должны быть обеспечены</w:t>
      </w:r>
      <w:r w:rsidRPr="00C61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все формы текущего контроля и промежуточной аттестации</w:t>
      </w: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Они должны быть ориентированы на проверку </w:t>
      </w:r>
      <w:proofErr w:type="spellStart"/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сформированности</w:t>
      </w:r>
      <w:proofErr w:type="spellEnd"/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810D3"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конкретных компетенций, а также </w:t>
      </w: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знаний, умений и владений. Оценочные средства (их разделы</w:t>
      </w:r>
      <w:r w:rsidR="00C810D3"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конкретные задания и </w:t>
      </w:r>
      <w:r w:rsidR="00C810D3"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вопросы</w:t>
      </w: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Pr="00C61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должны содержать указания </w:t>
      </w:r>
      <w:proofErr w:type="gramStart"/>
      <w:r w:rsidRPr="00C61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 те</w:t>
      </w:r>
      <w:proofErr w:type="gramEnd"/>
      <w:r w:rsidRPr="00C61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компетенции (их части), </w:t>
      </w:r>
      <w:proofErr w:type="spellStart"/>
      <w:r w:rsidRPr="00C61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сформированность</w:t>
      </w:r>
      <w:proofErr w:type="spellEnd"/>
      <w:r w:rsidRPr="00C61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которых эти средства проверяют</w:t>
      </w: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4B1DEF" w:rsidRPr="00C6137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C6137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CC6C7B" w:rsidRPr="00C6137F" w:rsidRDefault="00CC6C7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6C7B" w:rsidRPr="00C6137F" w:rsidRDefault="00CC6C7B" w:rsidP="00CC6C7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7.1.    Список литературы и источников</w:t>
      </w:r>
      <w:r w:rsidRPr="00C6137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CC6C7B" w:rsidRPr="00C6137F" w:rsidRDefault="00CC6C7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6C7B" w:rsidRPr="00C6137F" w:rsidRDefault="00CC6C7B" w:rsidP="00CC6C7B">
      <w:pPr>
        <w:pStyle w:val="13"/>
        <w:tabs>
          <w:tab w:val="left" w:pos="1134"/>
          <w:tab w:val="right" w:leader="underscore" w:pos="8505"/>
        </w:tabs>
        <w:ind w:left="0" w:firstLine="709"/>
        <w:rPr>
          <w:rFonts w:ascii="Times New Roman" w:hAnsi="Times New Roman"/>
          <w:b/>
          <w:i/>
          <w:sz w:val="24"/>
          <w:szCs w:val="24"/>
        </w:rPr>
      </w:pPr>
      <w:r w:rsidRPr="00C6137F">
        <w:rPr>
          <w:rFonts w:ascii="Times New Roman" w:hAnsi="Times New Roman"/>
          <w:b/>
          <w:i/>
          <w:sz w:val="24"/>
          <w:szCs w:val="24"/>
        </w:rPr>
        <w:t xml:space="preserve">Основная литература: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445"/>
      </w:tblGrid>
      <w:tr w:rsidR="00CC6C7B" w:rsidRPr="00C6137F" w:rsidTr="00536ED8">
        <w:trPr>
          <w:tblHeader/>
          <w:tblCellSpacing w:w="15" w:type="dxa"/>
        </w:trPr>
        <w:tc>
          <w:tcPr>
            <w:tcW w:w="0" w:type="auto"/>
            <w:vAlign w:val="center"/>
          </w:tcPr>
          <w:p w:rsidR="00CC6C7B" w:rsidRPr="00C6137F" w:rsidRDefault="00CC6C7B" w:rsidP="00CC6C7B">
            <w:pPr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137F">
              <w:rPr>
                <w:rFonts w:ascii="Times New Roman" w:hAnsi="Times New Roman"/>
                <w:b/>
                <w:bCs/>
                <w:sz w:val="24"/>
                <w:szCs w:val="24"/>
              </w:rPr>
              <w:t>НовиковаГ.Н</w:t>
            </w:r>
            <w:proofErr w:type="spellEnd"/>
            <w:r w:rsidRPr="00C6137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C6137F">
              <w:rPr>
                <w:rFonts w:ascii="Times New Roman" w:hAnsi="Times New Roman"/>
                <w:sz w:val="24"/>
                <w:szCs w:val="24"/>
              </w:rPr>
              <w:br/>
              <w:t>   Технологические основы социально-культурной деятельности : учеб</w:t>
            </w:r>
            <w:proofErr w:type="gramStart"/>
            <w:r w:rsidRPr="00C6137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6137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особие для студентов вузов / Г. Н. Новикова ;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Моск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. ун-т культуры и искусств. - [Изд. 3-е,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испр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. и доп.]. - М. : МГУКИ, 2010. - 157 </w:t>
            </w:r>
            <w:proofErr w:type="gramStart"/>
            <w:r w:rsidRPr="00C6137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. : схем., табл. -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Библиогр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>.: с. 151-157. - ISBN 978-5-94778-246-2</w:t>
            </w:r>
            <w:proofErr w:type="gramStart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160-; 64-50. </w:t>
            </w:r>
          </w:p>
        </w:tc>
      </w:tr>
      <w:tr w:rsidR="00CC6C7B" w:rsidRPr="00C6137F" w:rsidTr="00536ED8">
        <w:trPr>
          <w:tblHeader/>
          <w:tblCellSpacing w:w="15" w:type="dxa"/>
        </w:trPr>
        <w:tc>
          <w:tcPr>
            <w:tcW w:w="0" w:type="auto"/>
            <w:vAlign w:val="center"/>
          </w:tcPr>
          <w:p w:rsidR="00CC6C7B" w:rsidRPr="00C6137F" w:rsidRDefault="00CC6C7B" w:rsidP="00CC6C7B">
            <w:pPr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137F">
              <w:rPr>
                <w:rFonts w:ascii="Times New Roman" w:hAnsi="Times New Roman"/>
                <w:b/>
                <w:bCs/>
                <w:sz w:val="24"/>
                <w:szCs w:val="24"/>
              </w:rPr>
              <w:t>НовиковаГ.Н</w:t>
            </w:r>
            <w:proofErr w:type="spellEnd"/>
            <w:r w:rsidRPr="00C6137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C6137F">
              <w:rPr>
                <w:rFonts w:ascii="Times New Roman" w:hAnsi="Times New Roman"/>
                <w:sz w:val="24"/>
                <w:szCs w:val="24"/>
              </w:rPr>
              <w:br/>
              <w:t>   Менеджмент творческо-производственной деятельности (технологии, ресурсы) [Текст] : учеб</w:t>
            </w:r>
            <w:proofErr w:type="gramStart"/>
            <w:r w:rsidRPr="00C6137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6137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особие / Г. Н. Новикова ;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Моск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>. ун-т культуры и искусств. - М.</w:t>
            </w:r>
            <w:proofErr w:type="gramStart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МГУКИ, 2014. - 98 с. -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Библиогр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>.: с. 93-98. - ISBN 978-5-94778-353-7</w:t>
            </w:r>
            <w:proofErr w:type="gramStart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350-. </w:t>
            </w:r>
          </w:p>
        </w:tc>
      </w:tr>
      <w:tr w:rsidR="00CC6C7B" w:rsidRPr="00C6137F" w:rsidTr="00536ED8">
        <w:trPr>
          <w:tblHeader/>
          <w:tblCellSpacing w:w="15" w:type="dxa"/>
        </w:trPr>
        <w:tc>
          <w:tcPr>
            <w:tcW w:w="0" w:type="auto"/>
            <w:vAlign w:val="center"/>
          </w:tcPr>
          <w:p w:rsidR="00CC6C7B" w:rsidRPr="00C6137F" w:rsidRDefault="00CC6C7B" w:rsidP="00CC6C7B">
            <w:pPr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137F">
              <w:rPr>
                <w:rFonts w:ascii="Times New Roman" w:hAnsi="Times New Roman"/>
                <w:b/>
                <w:bCs/>
                <w:sz w:val="24"/>
                <w:szCs w:val="24"/>
              </w:rPr>
              <w:t>ЧарнаяИ.В</w:t>
            </w:r>
            <w:proofErr w:type="spellEnd"/>
            <w:r w:rsidRPr="00C6137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C6137F">
              <w:rPr>
                <w:rFonts w:ascii="Times New Roman" w:hAnsi="Times New Roman"/>
                <w:sz w:val="24"/>
                <w:szCs w:val="24"/>
              </w:rPr>
              <w:br/>
              <w:t>   Экономика культуры [Текст] : учеб</w:t>
            </w:r>
            <w:proofErr w:type="gramStart"/>
            <w:r w:rsidRPr="00C6137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6137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особие / И. В.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Чарная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;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Моск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ин-т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культуры. - М.</w:t>
            </w:r>
            <w:proofErr w:type="gramStart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МГИК, 2015. - 211 с. -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Библиогр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>.: с. 209-211. - 534-. </w:t>
            </w:r>
          </w:p>
        </w:tc>
      </w:tr>
      <w:tr w:rsidR="00CC6C7B" w:rsidRPr="00C6137F" w:rsidTr="00536ED8">
        <w:trPr>
          <w:tblHeader/>
          <w:tblCellSpacing w:w="15" w:type="dxa"/>
        </w:trPr>
        <w:tc>
          <w:tcPr>
            <w:tcW w:w="0" w:type="auto"/>
            <w:vAlign w:val="center"/>
          </w:tcPr>
          <w:p w:rsidR="00CC6C7B" w:rsidRPr="00C6137F" w:rsidRDefault="00CC6C7B" w:rsidP="00CC6C7B">
            <w:pPr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137F">
              <w:rPr>
                <w:rFonts w:ascii="Times New Roman" w:hAnsi="Times New Roman"/>
                <w:b/>
                <w:bCs/>
                <w:sz w:val="24"/>
                <w:szCs w:val="24"/>
              </w:rPr>
              <w:t>ЧарнаяИ.В</w:t>
            </w:r>
            <w:proofErr w:type="spellEnd"/>
            <w:r w:rsidRPr="00C6137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C6137F">
              <w:rPr>
                <w:rFonts w:ascii="Times New Roman" w:hAnsi="Times New Roman"/>
                <w:sz w:val="24"/>
                <w:szCs w:val="24"/>
              </w:rPr>
              <w:br/>
              <w:t xml:space="preserve">   Экономика культуры. Приложения к учебному пособию [Текст] / И. В.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Чарная</w:t>
            </w:r>
            <w:proofErr w:type="spellEnd"/>
            <w:proofErr w:type="gramStart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Моск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ин-т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культуры. - М.</w:t>
            </w:r>
            <w:proofErr w:type="gramStart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МГИК, 2015. - 70 с. - 181-. </w:t>
            </w:r>
          </w:p>
        </w:tc>
      </w:tr>
      <w:tr w:rsidR="00CC6C7B" w:rsidRPr="00C6137F" w:rsidTr="00536ED8">
        <w:trPr>
          <w:tblHeader/>
          <w:tblCellSpacing w:w="15" w:type="dxa"/>
        </w:trPr>
        <w:tc>
          <w:tcPr>
            <w:tcW w:w="0" w:type="auto"/>
            <w:vAlign w:val="center"/>
          </w:tcPr>
          <w:p w:rsidR="00CC6C7B" w:rsidRPr="00C6137F" w:rsidRDefault="00CC6C7B" w:rsidP="00CC6C7B">
            <w:pPr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137F">
              <w:rPr>
                <w:rFonts w:ascii="Times New Roman" w:hAnsi="Times New Roman"/>
                <w:b/>
                <w:bCs/>
                <w:sz w:val="24"/>
                <w:szCs w:val="24"/>
              </w:rPr>
              <w:t>Котлярова</w:t>
            </w:r>
            <w:proofErr w:type="gramStart"/>
            <w:r w:rsidRPr="00C6137F">
              <w:rPr>
                <w:rFonts w:ascii="Times New Roman" w:hAnsi="Times New Roman"/>
                <w:b/>
                <w:bCs/>
                <w:sz w:val="24"/>
                <w:szCs w:val="24"/>
              </w:rPr>
              <w:t>,О</w:t>
            </w:r>
            <w:proofErr w:type="gramEnd"/>
            <w:r w:rsidRPr="00C6137F">
              <w:rPr>
                <w:rFonts w:ascii="Times New Roman" w:hAnsi="Times New Roman"/>
                <w:b/>
                <w:bCs/>
                <w:sz w:val="24"/>
                <w:szCs w:val="24"/>
              </w:rPr>
              <w:t>.В</w:t>
            </w:r>
            <w:proofErr w:type="spellEnd"/>
            <w:r w:rsidRPr="00C6137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C6137F">
              <w:rPr>
                <w:rFonts w:ascii="Times New Roman" w:hAnsi="Times New Roman"/>
                <w:sz w:val="24"/>
                <w:szCs w:val="24"/>
              </w:rPr>
              <w:br/>
              <w:t xml:space="preserve">   Теория и методология рекреационной географии [Электронный ресурс] : учеб. пособие / О. В. Котлярова ;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Южно-урал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>. ун-т ; [под ред. Т. Н. Третьяковой]. - Челябинск</w:t>
            </w:r>
            <w:proofErr w:type="gramStart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6137F">
              <w:rPr>
                <w:rFonts w:ascii="Times New Roman" w:hAnsi="Times New Roman"/>
                <w:sz w:val="24"/>
                <w:szCs w:val="24"/>
              </w:rPr>
              <w:t>Южно-Урал</w:t>
            </w:r>
            <w:proofErr w:type="spellEnd"/>
            <w:proofErr w:type="gram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ин-т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, 2012. - 105 с. - б.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>. </w:t>
            </w:r>
          </w:p>
        </w:tc>
      </w:tr>
      <w:tr w:rsidR="00CC6C7B" w:rsidRPr="00C6137F" w:rsidTr="00536ED8">
        <w:trPr>
          <w:tblHeader/>
          <w:tblCellSpacing w:w="15" w:type="dxa"/>
        </w:trPr>
        <w:tc>
          <w:tcPr>
            <w:tcW w:w="0" w:type="auto"/>
            <w:vAlign w:val="center"/>
          </w:tcPr>
          <w:p w:rsidR="00CC6C7B" w:rsidRPr="00C6137F" w:rsidRDefault="00CC6C7B" w:rsidP="00CC6C7B">
            <w:pPr>
              <w:numPr>
                <w:ilvl w:val="0"/>
                <w:numId w:val="1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137F">
              <w:rPr>
                <w:rFonts w:ascii="Times New Roman" w:hAnsi="Times New Roman"/>
                <w:b/>
                <w:bCs/>
                <w:sz w:val="24"/>
                <w:szCs w:val="24"/>
              </w:rPr>
              <w:t>Разенкова</w:t>
            </w:r>
            <w:proofErr w:type="gramStart"/>
            <w:r w:rsidRPr="00C6137F">
              <w:rPr>
                <w:rFonts w:ascii="Times New Roman" w:hAnsi="Times New Roman"/>
                <w:b/>
                <w:bCs/>
                <w:sz w:val="24"/>
                <w:szCs w:val="24"/>
              </w:rPr>
              <w:t>,Т</w:t>
            </w:r>
            <w:proofErr w:type="gramEnd"/>
            <w:r w:rsidRPr="00C6137F">
              <w:rPr>
                <w:rFonts w:ascii="Times New Roman" w:hAnsi="Times New Roman"/>
                <w:b/>
                <w:bCs/>
                <w:sz w:val="24"/>
                <w:szCs w:val="24"/>
              </w:rPr>
              <w:t>.В</w:t>
            </w:r>
            <w:proofErr w:type="spellEnd"/>
            <w:r w:rsidRPr="00C6137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C6137F">
              <w:rPr>
                <w:rFonts w:ascii="Times New Roman" w:hAnsi="Times New Roman"/>
                <w:sz w:val="24"/>
                <w:szCs w:val="24"/>
              </w:rPr>
              <w:br/>
              <w:t>   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Кросс-культурный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менеджмент [Электронный ресурс] : лекция : спец. 080705.65 "Менеджмент организации" / Т. В.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Разенкова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;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Моск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гос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>. ун-т культуры и искусств. - М.</w:t>
            </w:r>
            <w:proofErr w:type="gramStart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C6137F">
              <w:rPr>
                <w:rFonts w:ascii="Times New Roman" w:hAnsi="Times New Roman"/>
                <w:sz w:val="24"/>
                <w:szCs w:val="24"/>
              </w:rPr>
              <w:t xml:space="preserve"> [б. и.], 2011. - 42 с. - б. </w:t>
            </w:r>
            <w:proofErr w:type="spellStart"/>
            <w:r w:rsidRPr="00C6137F">
              <w:rPr>
                <w:rFonts w:ascii="Times New Roman" w:hAnsi="Times New Roman"/>
                <w:sz w:val="24"/>
                <w:szCs w:val="24"/>
              </w:rPr>
              <w:t>ц</w:t>
            </w:r>
            <w:proofErr w:type="spellEnd"/>
            <w:r w:rsidRPr="00C6137F">
              <w:rPr>
                <w:rFonts w:ascii="Times New Roman" w:hAnsi="Times New Roman"/>
                <w:sz w:val="24"/>
                <w:szCs w:val="24"/>
              </w:rPr>
              <w:t>. </w:t>
            </w:r>
          </w:p>
        </w:tc>
      </w:tr>
    </w:tbl>
    <w:p w:rsidR="00CC6C7B" w:rsidRPr="00C6137F" w:rsidRDefault="00CC6C7B" w:rsidP="00527664">
      <w:pPr>
        <w:tabs>
          <w:tab w:val="left" w:pos="1134"/>
          <w:tab w:val="right" w:leader="underscore" w:pos="8505"/>
        </w:tabs>
        <w:rPr>
          <w:rFonts w:ascii="Times New Roman" w:hAnsi="Times New Roman"/>
          <w:sz w:val="24"/>
          <w:szCs w:val="24"/>
        </w:rPr>
      </w:pPr>
    </w:p>
    <w:p w:rsidR="00CC6C7B" w:rsidRPr="00C6137F" w:rsidRDefault="00CC6C7B" w:rsidP="00527664">
      <w:pPr>
        <w:ind w:firstLine="709"/>
        <w:rPr>
          <w:rFonts w:ascii="Times New Roman" w:hAnsi="Times New Roman"/>
          <w:b/>
          <w:i/>
          <w:sz w:val="24"/>
          <w:szCs w:val="24"/>
        </w:rPr>
      </w:pPr>
      <w:r w:rsidRPr="00C6137F">
        <w:rPr>
          <w:rFonts w:ascii="Times New Roman" w:hAnsi="Times New Roman"/>
          <w:b/>
          <w:i/>
          <w:sz w:val="24"/>
          <w:szCs w:val="24"/>
        </w:rPr>
        <w:t>Дополнительная литература:</w:t>
      </w:r>
    </w:p>
    <w:p w:rsidR="00CC6C7B" w:rsidRPr="00C6137F" w:rsidRDefault="00CC6C7B" w:rsidP="00CC6C7B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C6137F">
        <w:rPr>
          <w:rFonts w:ascii="Times New Roman" w:hAnsi="Times New Roman"/>
          <w:b/>
          <w:bCs/>
          <w:sz w:val="24"/>
          <w:szCs w:val="24"/>
        </w:rPr>
        <w:t>Основы международного культурно-гуманитарного сотрудничества</w:t>
      </w:r>
      <w:r w:rsidRPr="00C6137F">
        <w:rPr>
          <w:rFonts w:ascii="Times New Roman" w:hAnsi="Times New Roman"/>
          <w:sz w:val="24"/>
          <w:szCs w:val="24"/>
        </w:rPr>
        <w:t xml:space="preserve"> [Текст] : учеб</w:t>
      </w:r>
      <w:proofErr w:type="gramStart"/>
      <w:r w:rsidRPr="00C6137F">
        <w:rPr>
          <w:rFonts w:ascii="Times New Roman" w:hAnsi="Times New Roman"/>
          <w:sz w:val="24"/>
          <w:szCs w:val="24"/>
        </w:rPr>
        <w:t>.</w:t>
      </w:r>
      <w:proofErr w:type="gramEnd"/>
      <w:r w:rsidRPr="00C6137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6137F">
        <w:rPr>
          <w:rFonts w:ascii="Times New Roman" w:hAnsi="Times New Roman"/>
          <w:sz w:val="24"/>
          <w:szCs w:val="24"/>
        </w:rPr>
        <w:t>п</w:t>
      </w:r>
      <w:proofErr w:type="gramEnd"/>
      <w:r w:rsidRPr="00C6137F">
        <w:rPr>
          <w:rFonts w:ascii="Times New Roman" w:hAnsi="Times New Roman"/>
          <w:sz w:val="24"/>
          <w:szCs w:val="24"/>
        </w:rPr>
        <w:t xml:space="preserve">особие / </w:t>
      </w:r>
      <w:proofErr w:type="spellStart"/>
      <w:r w:rsidRPr="00C6137F">
        <w:rPr>
          <w:rFonts w:ascii="Times New Roman" w:hAnsi="Times New Roman"/>
          <w:sz w:val="24"/>
          <w:szCs w:val="24"/>
        </w:rPr>
        <w:t>Моск</w:t>
      </w:r>
      <w:proofErr w:type="spellEnd"/>
      <w:r w:rsidRPr="00C6137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6137F">
        <w:rPr>
          <w:rFonts w:ascii="Times New Roman" w:hAnsi="Times New Roman"/>
          <w:sz w:val="24"/>
          <w:szCs w:val="24"/>
        </w:rPr>
        <w:t>гос</w:t>
      </w:r>
      <w:proofErr w:type="spellEnd"/>
      <w:r w:rsidRPr="00C6137F">
        <w:rPr>
          <w:rFonts w:ascii="Times New Roman" w:hAnsi="Times New Roman"/>
          <w:sz w:val="24"/>
          <w:szCs w:val="24"/>
        </w:rPr>
        <w:t>. ун-т культуры и искусств ; [</w:t>
      </w:r>
      <w:proofErr w:type="spellStart"/>
      <w:r w:rsidRPr="00C6137F">
        <w:rPr>
          <w:rFonts w:ascii="Times New Roman" w:hAnsi="Times New Roman"/>
          <w:sz w:val="24"/>
          <w:szCs w:val="24"/>
        </w:rPr>
        <w:t>редкол</w:t>
      </w:r>
      <w:proofErr w:type="spellEnd"/>
      <w:r w:rsidRPr="00C6137F">
        <w:rPr>
          <w:rFonts w:ascii="Times New Roman" w:hAnsi="Times New Roman"/>
          <w:sz w:val="24"/>
          <w:szCs w:val="24"/>
        </w:rPr>
        <w:t xml:space="preserve">.: Т. В. Кузнецова, Р. Г. </w:t>
      </w:r>
      <w:proofErr w:type="spellStart"/>
      <w:r w:rsidRPr="00C6137F">
        <w:rPr>
          <w:rFonts w:ascii="Times New Roman" w:hAnsi="Times New Roman"/>
          <w:sz w:val="24"/>
          <w:szCs w:val="24"/>
        </w:rPr>
        <w:t>Абдулатипов</w:t>
      </w:r>
      <w:proofErr w:type="spellEnd"/>
      <w:r w:rsidRPr="00C6137F">
        <w:rPr>
          <w:rFonts w:ascii="Times New Roman" w:hAnsi="Times New Roman"/>
          <w:sz w:val="24"/>
          <w:szCs w:val="24"/>
        </w:rPr>
        <w:t xml:space="preserve">, Ф. М. </w:t>
      </w:r>
      <w:proofErr w:type="spellStart"/>
      <w:r w:rsidRPr="00C6137F">
        <w:rPr>
          <w:rFonts w:ascii="Times New Roman" w:hAnsi="Times New Roman"/>
          <w:sz w:val="24"/>
          <w:szCs w:val="24"/>
        </w:rPr>
        <w:t>Мухаметшин</w:t>
      </w:r>
      <w:proofErr w:type="spellEnd"/>
      <w:r w:rsidRPr="00C6137F">
        <w:rPr>
          <w:rFonts w:ascii="Times New Roman" w:hAnsi="Times New Roman"/>
          <w:sz w:val="24"/>
          <w:szCs w:val="24"/>
        </w:rPr>
        <w:t xml:space="preserve">, А. А. </w:t>
      </w:r>
      <w:proofErr w:type="spellStart"/>
      <w:r w:rsidRPr="00C6137F">
        <w:rPr>
          <w:rFonts w:ascii="Times New Roman" w:hAnsi="Times New Roman"/>
          <w:sz w:val="24"/>
          <w:szCs w:val="24"/>
        </w:rPr>
        <w:t>Жаркова</w:t>
      </w:r>
      <w:proofErr w:type="spellEnd"/>
      <w:r w:rsidRPr="00C6137F">
        <w:rPr>
          <w:rFonts w:ascii="Times New Roman" w:hAnsi="Times New Roman"/>
          <w:sz w:val="24"/>
          <w:szCs w:val="24"/>
        </w:rPr>
        <w:t xml:space="preserve">, С. С. </w:t>
      </w:r>
      <w:proofErr w:type="spellStart"/>
      <w:r w:rsidRPr="00C6137F">
        <w:rPr>
          <w:rFonts w:ascii="Times New Roman" w:hAnsi="Times New Roman"/>
          <w:sz w:val="24"/>
          <w:szCs w:val="24"/>
        </w:rPr>
        <w:t>Кучинский</w:t>
      </w:r>
      <w:proofErr w:type="spellEnd"/>
      <w:r w:rsidRPr="00C6137F">
        <w:rPr>
          <w:rFonts w:ascii="Times New Roman" w:hAnsi="Times New Roman"/>
          <w:sz w:val="24"/>
          <w:szCs w:val="24"/>
        </w:rPr>
        <w:t xml:space="preserve">]. - М. : МГУКИ, 2012. - 232 </w:t>
      </w:r>
      <w:proofErr w:type="gramStart"/>
      <w:r w:rsidRPr="00C6137F">
        <w:rPr>
          <w:rFonts w:ascii="Times New Roman" w:hAnsi="Times New Roman"/>
          <w:sz w:val="24"/>
          <w:szCs w:val="24"/>
        </w:rPr>
        <w:t>с</w:t>
      </w:r>
      <w:proofErr w:type="gramEnd"/>
      <w:r w:rsidRPr="00C6137F">
        <w:rPr>
          <w:rFonts w:ascii="Times New Roman" w:hAnsi="Times New Roman"/>
          <w:sz w:val="24"/>
          <w:szCs w:val="24"/>
        </w:rPr>
        <w:t xml:space="preserve">. : схем., табл. - Прил.: с. 208-232. - </w:t>
      </w:r>
      <w:proofErr w:type="spellStart"/>
      <w:r w:rsidRPr="00C6137F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C6137F">
        <w:rPr>
          <w:rFonts w:ascii="Times New Roman" w:hAnsi="Times New Roman"/>
          <w:sz w:val="24"/>
          <w:szCs w:val="24"/>
        </w:rPr>
        <w:t>.: с. 206-207. - ISBN 978-5-94778-307-0</w:t>
      </w:r>
      <w:proofErr w:type="gramStart"/>
      <w:r w:rsidRPr="00C6137F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6137F">
        <w:rPr>
          <w:rFonts w:ascii="Times New Roman" w:hAnsi="Times New Roman"/>
          <w:sz w:val="24"/>
          <w:szCs w:val="24"/>
        </w:rPr>
        <w:t xml:space="preserve"> 145-; 250-. </w:t>
      </w:r>
    </w:p>
    <w:p w:rsidR="00CC6C7B" w:rsidRPr="00C6137F" w:rsidRDefault="00CC6C7B" w:rsidP="00CC6C7B">
      <w:pPr>
        <w:widowControl w:val="0"/>
        <w:autoSpaceDE w:val="0"/>
        <w:autoSpaceDN w:val="0"/>
        <w:ind w:firstLine="709"/>
        <w:rPr>
          <w:rFonts w:ascii="Times New Roman" w:hAnsi="Times New Roman"/>
          <w:sz w:val="24"/>
          <w:szCs w:val="24"/>
        </w:rPr>
      </w:pPr>
    </w:p>
    <w:p w:rsidR="00CC6C7B" w:rsidRPr="00C6137F" w:rsidRDefault="00CC6C7B" w:rsidP="00CC6C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CC6C7B" w:rsidRPr="00C6137F" w:rsidRDefault="00CC6C7B" w:rsidP="00CC6C7B">
      <w:pPr>
        <w:widowControl w:val="0"/>
        <w:autoSpaceDE w:val="0"/>
        <w:autoSpaceDN w:val="0"/>
        <w:ind w:firstLine="709"/>
        <w:rPr>
          <w:rFonts w:ascii="Times New Roman" w:hAnsi="Times New Roman"/>
          <w:b/>
          <w:sz w:val="24"/>
          <w:szCs w:val="24"/>
        </w:rPr>
      </w:pPr>
      <w:r w:rsidRPr="00C6137F">
        <w:rPr>
          <w:rFonts w:ascii="Times New Roman" w:hAnsi="Times New Roman"/>
          <w:b/>
          <w:sz w:val="24"/>
          <w:szCs w:val="24"/>
        </w:rPr>
        <w:t>Интернет-ресурсы: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11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 xml:space="preserve">Григорьева, Е.И. Современные этнокультурные технологии//Современные технологии этнокультурной деятельности. </w:t>
      </w:r>
      <w:r w:rsidRPr="00C6137F">
        <w:rPr>
          <w:rFonts w:ascii="Times New Roman" w:hAnsi="Times New Roman"/>
          <w:sz w:val="24"/>
          <w:szCs w:val="24"/>
          <w:lang w:val="en-US"/>
        </w:rPr>
        <w:t>www</w:t>
      </w:r>
      <w:r w:rsidRPr="00C6137F">
        <w:rPr>
          <w:rFonts w:ascii="Times New Roman" w:hAnsi="Times New Roman"/>
          <w:sz w:val="24"/>
          <w:szCs w:val="24"/>
        </w:rPr>
        <w:t>.</w:t>
      </w:r>
      <w:proofErr w:type="spellStart"/>
      <w:r w:rsidRPr="00C6137F">
        <w:rPr>
          <w:rFonts w:ascii="Times New Roman" w:hAnsi="Times New Roman"/>
          <w:sz w:val="24"/>
          <w:szCs w:val="24"/>
          <w:lang w:val="en-US"/>
        </w:rPr>
        <w:t>nashaucheba</w:t>
      </w:r>
      <w:proofErr w:type="spellEnd"/>
      <w:r w:rsidRPr="00C6137F">
        <w:rPr>
          <w:rFonts w:ascii="Times New Roman" w:hAnsi="Times New Roman"/>
          <w:sz w:val="24"/>
          <w:szCs w:val="24"/>
        </w:rPr>
        <w:t>.</w:t>
      </w:r>
      <w:proofErr w:type="spellStart"/>
      <w:r w:rsidRPr="00C6137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C6137F">
        <w:rPr>
          <w:rFonts w:ascii="Times New Roman" w:hAnsi="Times New Roman"/>
          <w:sz w:val="24"/>
          <w:szCs w:val="24"/>
        </w:rPr>
        <w:t>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11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 xml:space="preserve">Гладилина, И.П., Королева, Г.М. Этнокультурная подготовка организатора сетевого взаимодействия: Программа курса. </w:t>
      </w:r>
      <w:r w:rsidRPr="00C6137F">
        <w:rPr>
          <w:rFonts w:ascii="Times New Roman" w:hAnsi="Times New Roman"/>
          <w:sz w:val="24"/>
          <w:szCs w:val="24"/>
          <w:lang w:val="en-US"/>
        </w:rPr>
        <w:t>http</w:t>
      </w:r>
      <w:r w:rsidRPr="00C6137F">
        <w:rPr>
          <w:rFonts w:ascii="Times New Roman" w:hAnsi="Times New Roman"/>
          <w:sz w:val="24"/>
          <w:szCs w:val="24"/>
        </w:rPr>
        <w:t>://</w:t>
      </w:r>
      <w:r w:rsidRPr="00C6137F">
        <w:rPr>
          <w:rFonts w:ascii="Times New Roman" w:hAnsi="Times New Roman"/>
          <w:sz w:val="24"/>
          <w:szCs w:val="24"/>
          <w:lang w:val="en-US"/>
        </w:rPr>
        <w:t>www</w:t>
      </w:r>
      <w:r w:rsidRPr="00C6137F">
        <w:rPr>
          <w:rFonts w:ascii="Times New Roman" w:hAnsi="Times New Roman"/>
          <w:sz w:val="24"/>
          <w:szCs w:val="24"/>
        </w:rPr>
        <w:t>.</w:t>
      </w:r>
      <w:proofErr w:type="spellStart"/>
      <w:r w:rsidRPr="00C6137F">
        <w:rPr>
          <w:rFonts w:ascii="Times New Roman" w:hAnsi="Times New Roman"/>
          <w:sz w:val="24"/>
          <w:szCs w:val="24"/>
          <w:lang w:val="en-US"/>
        </w:rPr>
        <w:t>rae</w:t>
      </w:r>
      <w:proofErr w:type="spellEnd"/>
      <w:r w:rsidRPr="00C6137F">
        <w:rPr>
          <w:rFonts w:ascii="Times New Roman" w:hAnsi="Times New Roman"/>
          <w:sz w:val="24"/>
          <w:szCs w:val="24"/>
        </w:rPr>
        <w:t>.</w:t>
      </w:r>
      <w:proofErr w:type="spellStart"/>
      <w:r w:rsidRPr="00C6137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C6137F">
        <w:rPr>
          <w:rFonts w:ascii="Times New Roman" w:hAnsi="Times New Roman"/>
          <w:sz w:val="24"/>
          <w:szCs w:val="24"/>
        </w:rPr>
        <w:t>/</w:t>
      </w:r>
      <w:proofErr w:type="spellStart"/>
      <w:r w:rsidRPr="00C6137F">
        <w:rPr>
          <w:rFonts w:ascii="Times New Roman" w:hAnsi="Times New Roman"/>
          <w:sz w:val="24"/>
          <w:szCs w:val="24"/>
          <w:lang w:val="en-US"/>
        </w:rPr>
        <w:t>fs</w:t>
      </w:r>
      <w:proofErr w:type="spellEnd"/>
      <w:r w:rsidRPr="00C6137F">
        <w:rPr>
          <w:rFonts w:ascii="Times New Roman" w:hAnsi="Times New Roman"/>
          <w:sz w:val="24"/>
          <w:szCs w:val="24"/>
        </w:rPr>
        <w:t>/…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11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 xml:space="preserve">Королева, Г.М. Стратегическое проектирование этнокультурного развития региона в решении проблем этнополитического экстремизма в молодежной среде: </w:t>
      </w:r>
      <w:r w:rsidRPr="00C6137F">
        <w:rPr>
          <w:rFonts w:ascii="Times New Roman" w:hAnsi="Times New Roman"/>
          <w:sz w:val="24"/>
          <w:szCs w:val="24"/>
        </w:rPr>
        <w:lastRenderedPageBreak/>
        <w:t xml:space="preserve">Научная статья/Федеральный образовательный портал. </w:t>
      </w:r>
      <w:r w:rsidRPr="00C6137F">
        <w:rPr>
          <w:rFonts w:ascii="Times New Roman" w:hAnsi="Times New Roman"/>
          <w:sz w:val="24"/>
          <w:szCs w:val="24"/>
          <w:lang w:val="en-US"/>
        </w:rPr>
        <w:t>www</w:t>
      </w:r>
      <w:r w:rsidRPr="00C6137F">
        <w:rPr>
          <w:rFonts w:ascii="Times New Roman" w:hAnsi="Times New Roman"/>
          <w:sz w:val="24"/>
          <w:szCs w:val="24"/>
        </w:rPr>
        <w:t>.</w:t>
      </w:r>
      <w:proofErr w:type="spellStart"/>
      <w:r w:rsidRPr="00C6137F">
        <w:rPr>
          <w:rFonts w:ascii="Times New Roman" w:hAnsi="Times New Roman"/>
          <w:sz w:val="24"/>
          <w:szCs w:val="24"/>
          <w:lang w:val="en-US"/>
        </w:rPr>
        <w:t>ecsocman</w:t>
      </w:r>
      <w:proofErr w:type="spellEnd"/>
      <w:r w:rsidRPr="00C6137F">
        <w:rPr>
          <w:rFonts w:ascii="Times New Roman" w:hAnsi="Times New Roman"/>
          <w:sz w:val="24"/>
          <w:szCs w:val="24"/>
        </w:rPr>
        <w:t>.</w:t>
      </w:r>
      <w:proofErr w:type="spellStart"/>
      <w:r w:rsidRPr="00C6137F">
        <w:rPr>
          <w:rFonts w:ascii="Times New Roman" w:hAnsi="Times New Roman"/>
          <w:sz w:val="24"/>
          <w:szCs w:val="24"/>
          <w:lang w:val="en-US"/>
        </w:rPr>
        <w:t>hse</w:t>
      </w:r>
      <w:proofErr w:type="spellEnd"/>
      <w:r w:rsidRPr="00C6137F">
        <w:rPr>
          <w:rFonts w:ascii="Times New Roman" w:hAnsi="Times New Roman"/>
          <w:sz w:val="24"/>
          <w:szCs w:val="24"/>
        </w:rPr>
        <w:t>.</w:t>
      </w:r>
      <w:proofErr w:type="spellStart"/>
      <w:r w:rsidRPr="00C6137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C6137F">
        <w:rPr>
          <w:rFonts w:ascii="Times New Roman" w:hAnsi="Times New Roman"/>
          <w:sz w:val="24"/>
          <w:szCs w:val="24"/>
        </w:rPr>
        <w:t>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11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 xml:space="preserve">Королева, Г.М. Развитие этнокультурной компетентности педагога в современной </w:t>
      </w:r>
      <w:proofErr w:type="spellStart"/>
      <w:r w:rsidRPr="00C6137F">
        <w:rPr>
          <w:rFonts w:ascii="Times New Roman" w:hAnsi="Times New Roman"/>
          <w:sz w:val="24"/>
          <w:szCs w:val="24"/>
        </w:rPr>
        <w:t>социокультурной</w:t>
      </w:r>
      <w:proofErr w:type="spellEnd"/>
      <w:r w:rsidRPr="00C6137F">
        <w:rPr>
          <w:rFonts w:ascii="Times New Roman" w:hAnsi="Times New Roman"/>
          <w:sz w:val="24"/>
          <w:szCs w:val="24"/>
        </w:rPr>
        <w:t xml:space="preserve"> среде: Научная статья/Фундаментальные исследования. 2011. №8.</w:t>
      </w:r>
      <w:r w:rsidRPr="00C6137F">
        <w:rPr>
          <w:rFonts w:ascii="Times New Roman" w:hAnsi="Times New Roman"/>
          <w:sz w:val="24"/>
          <w:szCs w:val="24"/>
          <w:lang w:val="en-US"/>
        </w:rPr>
        <w:t xml:space="preserve"> http</w:t>
      </w:r>
      <w:r w:rsidRPr="00C6137F">
        <w:rPr>
          <w:rFonts w:ascii="Times New Roman" w:hAnsi="Times New Roman"/>
          <w:sz w:val="24"/>
          <w:szCs w:val="24"/>
        </w:rPr>
        <w:t>://</w:t>
      </w:r>
      <w:r w:rsidRPr="00C6137F">
        <w:rPr>
          <w:rFonts w:ascii="Times New Roman" w:hAnsi="Times New Roman"/>
          <w:sz w:val="24"/>
          <w:szCs w:val="24"/>
          <w:lang w:val="en-US"/>
        </w:rPr>
        <w:t>www</w:t>
      </w:r>
      <w:r w:rsidRPr="00C6137F">
        <w:rPr>
          <w:rFonts w:ascii="Times New Roman" w:hAnsi="Times New Roman"/>
          <w:sz w:val="24"/>
          <w:szCs w:val="24"/>
        </w:rPr>
        <w:t>.</w:t>
      </w:r>
      <w:proofErr w:type="spellStart"/>
      <w:r w:rsidRPr="00C6137F">
        <w:rPr>
          <w:rFonts w:ascii="Times New Roman" w:hAnsi="Times New Roman"/>
          <w:sz w:val="24"/>
          <w:szCs w:val="24"/>
          <w:lang w:val="en-US"/>
        </w:rPr>
        <w:t>rae</w:t>
      </w:r>
      <w:proofErr w:type="spellEnd"/>
      <w:r w:rsidRPr="00C6137F">
        <w:rPr>
          <w:rFonts w:ascii="Times New Roman" w:hAnsi="Times New Roman"/>
          <w:sz w:val="24"/>
          <w:szCs w:val="24"/>
        </w:rPr>
        <w:t>.</w:t>
      </w:r>
      <w:proofErr w:type="spellStart"/>
      <w:r w:rsidRPr="00C6137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C6137F">
        <w:rPr>
          <w:rFonts w:ascii="Times New Roman" w:hAnsi="Times New Roman"/>
          <w:sz w:val="24"/>
          <w:szCs w:val="24"/>
        </w:rPr>
        <w:t>/</w:t>
      </w:r>
      <w:proofErr w:type="spellStart"/>
      <w:r w:rsidRPr="00C6137F">
        <w:rPr>
          <w:rFonts w:ascii="Times New Roman" w:hAnsi="Times New Roman"/>
          <w:sz w:val="24"/>
          <w:szCs w:val="24"/>
          <w:lang w:val="en-US"/>
        </w:rPr>
        <w:t>fs</w:t>
      </w:r>
      <w:proofErr w:type="spellEnd"/>
      <w:r w:rsidRPr="00C6137F">
        <w:rPr>
          <w:rFonts w:ascii="Times New Roman" w:hAnsi="Times New Roman"/>
          <w:sz w:val="24"/>
          <w:szCs w:val="24"/>
          <w:lang w:val="en-US"/>
        </w:rPr>
        <w:t>/...</w:t>
      </w:r>
    </w:p>
    <w:p w:rsidR="00CC6C7B" w:rsidRPr="00C6137F" w:rsidRDefault="00CC6C7B" w:rsidP="00CC6C7B">
      <w:pPr>
        <w:pStyle w:val="13"/>
        <w:widowControl w:val="0"/>
        <w:numPr>
          <w:ilvl w:val="0"/>
          <w:numId w:val="11"/>
        </w:numPr>
        <w:autoSpaceDE w:val="0"/>
        <w:autoSpaceDN w:val="0"/>
        <w:ind w:left="0" w:firstLine="709"/>
        <w:rPr>
          <w:rFonts w:ascii="Times New Roman" w:hAnsi="Times New Roman"/>
          <w:sz w:val="24"/>
          <w:szCs w:val="24"/>
        </w:rPr>
      </w:pPr>
      <w:r w:rsidRPr="00C6137F">
        <w:rPr>
          <w:rFonts w:ascii="Times New Roman" w:hAnsi="Times New Roman"/>
          <w:sz w:val="24"/>
          <w:szCs w:val="24"/>
        </w:rPr>
        <w:t xml:space="preserve">Макарова, Г.И. В поисках новой модели этнокультурной политики федерального центра и регионов России: Научная статья/Журнал исследований социальной политики. </w:t>
      </w:r>
      <w:r w:rsidRPr="00C6137F">
        <w:rPr>
          <w:rFonts w:ascii="Times New Roman" w:hAnsi="Times New Roman"/>
          <w:sz w:val="24"/>
          <w:szCs w:val="24"/>
          <w:lang w:val="en-US"/>
        </w:rPr>
        <w:t>http</w:t>
      </w:r>
      <w:r w:rsidRPr="00C6137F">
        <w:rPr>
          <w:rFonts w:ascii="Times New Roman" w:hAnsi="Times New Roman"/>
          <w:sz w:val="24"/>
          <w:szCs w:val="24"/>
        </w:rPr>
        <w:t>://</w:t>
      </w:r>
      <w:r w:rsidRPr="00C6137F">
        <w:rPr>
          <w:rFonts w:ascii="Times New Roman" w:hAnsi="Times New Roman"/>
          <w:sz w:val="24"/>
          <w:szCs w:val="24"/>
          <w:lang w:val="en-US"/>
        </w:rPr>
        <w:t>www</w:t>
      </w:r>
      <w:r w:rsidRPr="00C6137F">
        <w:rPr>
          <w:rFonts w:ascii="Times New Roman" w:hAnsi="Times New Roman"/>
          <w:sz w:val="24"/>
          <w:szCs w:val="24"/>
        </w:rPr>
        <w:t>.</w:t>
      </w:r>
      <w:proofErr w:type="spellStart"/>
      <w:r w:rsidRPr="00C6137F">
        <w:rPr>
          <w:rFonts w:ascii="Times New Roman" w:hAnsi="Times New Roman"/>
          <w:sz w:val="24"/>
          <w:szCs w:val="24"/>
          <w:lang w:val="en-US"/>
        </w:rPr>
        <w:t>ecsocman</w:t>
      </w:r>
      <w:proofErr w:type="spellEnd"/>
      <w:r w:rsidRPr="00C6137F">
        <w:rPr>
          <w:rFonts w:ascii="Times New Roman" w:hAnsi="Times New Roman"/>
          <w:sz w:val="24"/>
          <w:szCs w:val="24"/>
        </w:rPr>
        <w:t>.</w:t>
      </w:r>
      <w:proofErr w:type="spellStart"/>
      <w:r w:rsidRPr="00C6137F">
        <w:rPr>
          <w:rFonts w:ascii="Times New Roman" w:hAnsi="Times New Roman"/>
          <w:sz w:val="24"/>
          <w:szCs w:val="24"/>
          <w:lang w:val="en-US"/>
        </w:rPr>
        <w:t>hse</w:t>
      </w:r>
      <w:proofErr w:type="spellEnd"/>
      <w:r w:rsidRPr="00C6137F">
        <w:rPr>
          <w:rFonts w:ascii="Times New Roman" w:hAnsi="Times New Roman"/>
          <w:sz w:val="24"/>
          <w:szCs w:val="24"/>
        </w:rPr>
        <w:t>.</w:t>
      </w:r>
      <w:proofErr w:type="spellStart"/>
      <w:r w:rsidRPr="00C6137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C6137F">
        <w:rPr>
          <w:rFonts w:ascii="Times New Roman" w:hAnsi="Times New Roman"/>
          <w:sz w:val="24"/>
          <w:szCs w:val="24"/>
        </w:rPr>
        <w:t xml:space="preserve">. </w:t>
      </w:r>
    </w:p>
    <w:p w:rsidR="00527664" w:rsidRDefault="00527664" w:rsidP="00CC6C7B">
      <w:pPr>
        <w:tabs>
          <w:tab w:val="right" w:leader="underscore" w:pos="8505"/>
        </w:tabs>
        <w:ind w:firstLine="709"/>
        <w:rPr>
          <w:rFonts w:ascii="Times New Roman" w:hAnsi="Times New Roman"/>
          <w:b/>
          <w:i/>
          <w:iCs/>
          <w:spacing w:val="-2"/>
          <w:sz w:val="24"/>
          <w:szCs w:val="24"/>
        </w:rPr>
      </w:pPr>
    </w:p>
    <w:p w:rsidR="00D80402" w:rsidRPr="00D80402" w:rsidRDefault="00D80402" w:rsidP="00D80402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D80402">
        <w:rPr>
          <w:rFonts w:eastAsia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D80402" w:rsidRPr="00D80402" w:rsidRDefault="00D80402" w:rsidP="00D80402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D80402">
        <w:rPr>
          <w:rFonts w:eastAsia="Times New Roman" w:cs="Times New Roman"/>
          <w:i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D80402">
        <w:rPr>
          <w:rFonts w:eastAsia="Times New Roman" w:cs="Times New Roman"/>
          <w:i/>
          <w:sz w:val="24"/>
          <w:szCs w:val="24"/>
          <w:lang w:eastAsia="ru-RU"/>
        </w:rPr>
        <w:t>elibrary</w:t>
      </w:r>
      <w:proofErr w:type="spellEnd"/>
      <w:r w:rsidRPr="00D80402">
        <w:rPr>
          <w:rFonts w:eastAsia="Times New Roman" w:cs="Times New Roman"/>
          <w:i/>
          <w:sz w:val="24"/>
          <w:szCs w:val="24"/>
          <w:lang w:eastAsia="ru-RU"/>
        </w:rPr>
        <w:t>.</w:t>
      </w:r>
    </w:p>
    <w:p w:rsidR="00D80402" w:rsidRPr="00D80402" w:rsidRDefault="00D80402" w:rsidP="00D80402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D80402" w:rsidRPr="00D80402" w:rsidRDefault="00D80402" w:rsidP="00D80402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D80402">
        <w:rPr>
          <w:rFonts w:eastAsia="Times New Roman" w:cs="Times New Roman"/>
          <w:i/>
          <w:sz w:val="24"/>
          <w:szCs w:val="24"/>
          <w:lang w:eastAsia="ru-RU"/>
        </w:rPr>
        <w:t>Доступ в ЭБС:</w:t>
      </w:r>
    </w:p>
    <w:p w:rsidR="00D80402" w:rsidRPr="00D80402" w:rsidRDefault="00D80402" w:rsidP="00D80402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D80402">
        <w:rPr>
          <w:rFonts w:eastAsia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D80402">
          <w:rPr>
            <w:rStyle w:val="af1"/>
            <w:rFonts w:eastAsia="Times New Roman" w:cs="Times New Roman"/>
            <w:i/>
            <w:sz w:val="24"/>
            <w:szCs w:val="24"/>
            <w:lang w:eastAsia="ru-RU"/>
          </w:rPr>
          <w:t>www.e.lanbook.com</w:t>
        </w:r>
      </w:hyperlink>
      <w:r w:rsidRPr="00D80402">
        <w:rPr>
          <w:rFonts w:eastAsia="Times New Roman" w:cs="Times New Roman"/>
          <w:i/>
          <w:sz w:val="24"/>
          <w:szCs w:val="24"/>
          <w:u w:val="single"/>
          <w:lang w:eastAsia="ru-RU"/>
        </w:rPr>
        <w:t xml:space="preserve">    </w:t>
      </w:r>
      <w:r w:rsidRPr="00D80402">
        <w:rPr>
          <w:rFonts w:eastAsia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80402" w:rsidRPr="00D80402" w:rsidRDefault="00D80402" w:rsidP="00D80402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D80402">
        <w:rPr>
          <w:rFonts w:eastAsia="Times New Roman" w:cs="Times New Roman"/>
          <w:i/>
          <w:sz w:val="24"/>
          <w:szCs w:val="24"/>
          <w:lang w:eastAsia="ru-RU"/>
        </w:rPr>
        <w:t xml:space="preserve">- ЭБС ЮРАЙТ, Режим доступа </w:t>
      </w:r>
      <w:hyperlink r:id="rId9" w:tooltip="http://www.biblio-online.ru" w:history="1">
        <w:r w:rsidRPr="00D80402">
          <w:rPr>
            <w:rStyle w:val="af1"/>
            <w:rFonts w:eastAsia="Times New Roman" w:cs="Times New Roman"/>
            <w:i/>
            <w:sz w:val="24"/>
            <w:szCs w:val="24"/>
            <w:lang w:eastAsia="ru-RU"/>
          </w:rPr>
          <w:t>www.biblio-online.ru</w:t>
        </w:r>
      </w:hyperlink>
      <w:r w:rsidRPr="00D80402">
        <w:rPr>
          <w:rFonts w:eastAsia="Times New Roman" w:cs="Times New Roman"/>
          <w:i/>
          <w:sz w:val="24"/>
          <w:szCs w:val="24"/>
          <w:u w:val="single"/>
          <w:lang w:eastAsia="ru-RU"/>
        </w:rPr>
        <w:t xml:space="preserve"> </w:t>
      </w:r>
      <w:r w:rsidRPr="00D80402">
        <w:rPr>
          <w:rFonts w:eastAsia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80402" w:rsidRDefault="00D80402" w:rsidP="00D80402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  <w:r w:rsidRPr="00D80402">
        <w:rPr>
          <w:rFonts w:eastAsia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10" w:tooltip="http://www.eLIBRARY.ru" w:history="1">
        <w:r w:rsidRPr="00D80402">
          <w:rPr>
            <w:rStyle w:val="af1"/>
            <w:rFonts w:eastAsia="Times New Roman" w:cs="Times New Roman"/>
            <w:i/>
            <w:sz w:val="24"/>
            <w:szCs w:val="24"/>
            <w:lang w:eastAsia="ru-RU"/>
          </w:rPr>
          <w:t>www.eLIBRARY.ru</w:t>
        </w:r>
      </w:hyperlink>
      <w:r w:rsidRPr="00D80402">
        <w:rPr>
          <w:rFonts w:eastAsia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80402" w:rsidRPr="00D80402" w:rsidRDefault="00D80402" w:rsidP="00D80402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4B1DEF" w:rsidRPr="00C6137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  <w:r w:rsidRPr="00C6137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2"/>
      </w:r>
    </w:p>
    <w:p w:rsidR="0012308C" w:rsidRPr="002D76F0" w:rsidRDefault="00BF26C8" w:rsidP="0012308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D76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План шести</w:t>
      </w:r>
      <w:r w:rsidRPr="00BF26C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семинарских занятий, положенных по учебному плану дисциплины</w:t>
      </w:r>
      <w:r w:rsidR="0012308C" w:rsidRPr="002D76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BF26C8" w:rsidRPr="00BF26C8" w:rsidRDefault="0012308C" w:rsidP="001230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6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</w:t>
      </w:r>
      <w:proofErr w:type="gramStart"/>
      <w:r w:rsidRPr="002D76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proofErr w:type="gramEnd"/>
      <w:r w:rsidRPr="002D76F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.О.31. Этнокультурное проектирование</w:t>
      </w:r>
      <w:r w:rsidR="00BF26C8" w:rsidRPr="00BF26C8">
        <w:rPr>
          <w:rFonts w:ascii="Times New Roman" w:hAnsi="Times New Roman" w:cs="Times New Roman"/>
          <w:sz w:val="24"/>
          <w:szCs w:val="24"/>
        </w:rPr>
        <w:t xml:space="preserve"> (каждое семинарское занятие – 2 </w:t>
      </w:r>
      <w:proofErr w:type="gramStart"/>
      <w:r w:rsidR="00BF26C8" w:rsidRPr="00BF26C8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="00BF26C8" w:rsidRPr="00BF26C8">
        <w:rPr>
          <w:rFonts w:ascii="Times New Roman" w:hAnsi="Times New Roman" w:cs="Times New Roman"/>
          <w:sz w:val="24"/>
          <w:szCs w:val="24"/>
        </w:rPr>
        <w:t xml:space="preserve"> часа): </w:t>
      </w:r>
    </w:p>
    <w:p w:rsidR="004B1DEF" w:rsidRPr="002D76F0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2C53E9" w:rsidRDefault="002C53E9" w:rsidP="002C5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3E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Семинар-1 Тема: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5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C53E9">
        <w:rPr>
          <w:rFonts w:ascii="Times New Roman" w:hAnsi="Times New Roman"/>
          <w:b/>
          <w:sz w:val="24"/>
          <w:szCs w:val="24"/>
        </w:rPr>
        <w:t>Специфичность места и роли этнокультурного проектирования в проектной деятельности»</w:t>
      </w:r>
    </w:p>
    <w:p w:rsidR="002C53E9" w:rsidRPr="002C53E9" w:rsidRDefault="002D76F0" w:rsidP="002C5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Необходимо: </w:t>
      </w:r>
    </w:p>
    <w:p w:rsidR="002C53E9" w:rsidRPr="002C53E9" w:rsidRDefault="002C53E9" w:rsidP="002C5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3E9">
        <w:rPr>
          <w:rFonts w:ascii="Times New Roman" w:hAnsi="Times New Roman"/>
          <w:sz w:val="24"/>
          <w:szCs w:val="24"/>
        </w:rPr>
        <w:t>Разработать этнокультурный проект, программу.</w:t>
      </w:r>
    </w:p>
    <w:p w:rsidR="002C53E9" w:rsidRPr="002C53E9" w:rsidRDefault="002C53E9" w:rsidP="002C5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3E9">
        <w:rPr>
          <w:rFonts w:ascii="Times New Roman" w:hAnsi="Times New Roman"/>
          <w:sz w:val="24"/>
          <w:szCs w:val="24"/>
        </w:rPr>
        <w:t>Проанализировать региональный и локальный этнокультурный проект, региональную  и локальную этнокультурную программу.</w:t>
      </w:r>
    </w:p>
    <w:p w:rsidR="002C53E9" w:rsidRPr="002C53E9" w:rsidRDefault="002C53E9" w:rsidP="002C53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C53E9" w:rsidRDefault="002C53E9" w:rsidP="002C53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53E9">
        <w:rPr>
          <w:rFonts w:ascii="Times New Roman" w:hAnsi="Times New Roman"/>
          <w:b/>
          <w:sz w:val="24"/>
          <w:szCs w:val="24"/>
          <w:u w:val="single"/>
        </w:rPr>
        <w:t>Семинар-2.</w:t>
      </w:r>
      <w:r w:rsidRPr="002C53E9">
        <w:rPr>
          <w:rFonts w:ascii="Times New Roman" w:hAnsi="Times New Roman"/>
          <w:b/>
          <w:sz w:val="24"/>
          <w:szCs w:val="24"/>
        </w:rPr>
        <w:t xml:space="preserve"> Тема: «Направленность курса на развитие навыков самостоятельного проектирования этнокультурной деятельности»</w:t>
      </w:r>
    </w:p>
    <w:p w:rsidR="002C53E9" w:rsidRPr="002D76F0" w:rsidRDefault="002D76F0" w:rsidP="002C53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6F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Необходимо:</w:t>
      </w:r>
    </w:p>
    <w:p w:rsidR="002C53E9" w:rsidRPr="00C6137F" w:rsidRDefault="002D76F0" w:rsidP="002C53E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Опираясь на конспект лекций, </w:t>
      </w:r>
      <w:proofErr w:type="spellStart"/>
      <w:r w:rsidR="002C53E9" w:rsidRPr="00C6137F">
        <w:rPr>
          <w:rFonts w:ascii="Times New Roman" w:hAnsi="Times New Roman"/>
          <w:sz w:val="24"/>
          <w:szCs w:val="24"/>
        </w:rPr>
        <w:t>бобщить</w:t>
      </w:r>
      <w:proofErr w:type="spellEnd"/>
      <w:r w:rsidR="002C53E9" w:rsidRPr="00C6137F">
        <w:rPr>
          <w:rFonts w:ascii="Times New Roman" w:hAnsi="Times New Roman"/>
          <w:sz w:val="24"/>
          <w:szCs w:val="24"/>
        </w:rPr>
        <w:t xml:space="preserve"> опыт этнокультурного проектирования в разных областях России.</w:t>
      </w:r>
    </w:p>
    <w:p w:rsidR="008F4D4A" w:rsidRPr="008F4D4A" w:rsidRDefault="008F4D4A" w:rsidP="008F4D4A">
      <w:pPr>
        <w:pStyle w:val="33"/>
        <w:spacing w:after="0"/>
        <w:ind w:left="0"/>
        <w:jc w:val="both"/>
        <w:rPr>
          <w:b/>
          <w:sz w:val="24"/>
          <w:szCs w:val="24"/>
          <w:u w:val="single"/>
        </w:rPr>
      </w:pPr>
    </w:p>
    <w:p w:rsidR="002C53E9" w:rsidRPr="008F4D4A" w:rsidRDefault="008F4D4A" w:rsidP="008F4D4A">
      <w:pPr>
        <w:pStyle w:val="33"/>
        <w:spacing w:after="0"/>
        <w:ind w:left="0"/>
        <w:jc w:val="both"/>
        <w:rPr>
          <w:b/>
          <w:sz w:val="24"/>
          <w:szCs w:val="24"/>
        </w:rPr>
      </w:pPr>
      <w:r w:rsidRPr="008F4D4A">
        <w:rPr>
          <w:b/>
          <w:sz w:val="24"/>
          <w:szCs w:val="24"/>
          <w:u w:val="single"/>
        </w:rPr>
        <w:t>Семинар 3</w:t>
      </w:r>
      <w:r>
        <w:rPr>
          <w:b/>
          <w:sz w:val="24"/>
          <w:szCs w:val="24"/>
        </w:rPr>
        <w:t xml:space="preserve">. Тема: </w:t>
      </w:r>
      <w:r w:rsidR="002C53E9" w:rsidRPr="008F4D4A">
        <w:rPr>
          <w:b/>
          <w:sz w:val="24"/>
          <w:szCs w:val="24"/>
        </w:rPr>
        <w:t xml:space="preserve">Анализ </w:t>
      </w:r>
      <w:proofErr w:type="spellStart"/>
      <w:r w:rsidR="002C53E9" w:rsidRPr="008F4D4A">
        <w:rPr>
          <w:b/>
          <w:sz w:val="24"/>
          <w:szCs w:val="24"/>
        </w:rPr>
        <w:t>социокультурной</w:t>
      </w:r>
      <w:proofErr w:type="spellEnd"/>
      <w:r w:rsidR="002C53E9" w:rsidRPr="008F4D4A">
        <w:rPr>
          <w:b/>
          <w:sz w:val="24"/>
          <w:szCs w:val="24"/>
        </w:rPr>
        <w:t xml:space="preserve"> и этнокультурной ситуации: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А. Осуществить </w:t>
      </w:r>
      <w:proofErr w:type="spellStart"/>
      <w:r w:rsidRPr="00C6137F">
        <w:rPr>
          <w:sz w:val="24"/>
          <w:szCs w:val="24"/>
        </w:rPr>
        <w:t>контент-анализ</w:t>
      </w:r>
      <w:proofErr w:type="spellEnd"/>
      <w:r w:rsidRPr="00C6137F">
        <w:rPr>
          <w:sz w:val="24"/>
          <w:szCs w:val="24"/>
        </w:rPr>
        <w:t xml:space="preserve"> 5-7 публикаций.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Б. Осуществить классификацию проблем путем отнесения их к основным составляющим </w:t>
      </w:r>
      <w:proofErr w:type="spellStart"/>
      <w:r w:rsidRPr="00C6137F">
        <w:rPr>
          <w:sz w:val="24"/>
          <w:szCs w:val="24"/>
        </w:rPr>
        <w:t>социокультурной</w:t>
      </w:r>
      <w:proofErr w:type="spellEnd"/>
      <w:r w:rsidRPr="00C6137F">
        <w:rPr>
          <w:sz w:val="24"/>
          <w:szCs w:val="24"/>
        </w:rPr>
        <w:t xml:space="preserve"> и этнокультурной среды; сфер жизнедеятельности и образа жизни.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В. Определить приоритетные области проектирования, потенциальную аудиторию программы.</w:t>
      </w:r>
    </w:p>
    <w:p w:rsidR="002C53E9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lastRenderedPageBreak/>
        <w:t>Рекомендация: каждое задание выполняется в три этапа: индивидуально, в подгруппе, в общей дискуссии.</w:t>
      </w:r>
    </w:p>
    <w:p w:rsidR="008F4D4A" w:rsidRDefault="008F4D4A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</w:p>
    <w:p w:rsidR="002C53E9" w:rsidRPr="008F4D4A" w:rsidRDefault="008F4D4A" w:rsidP="008F4D4A">
      <w:pPr>
        <w:pStyle w:val="33"/>
        <w:spacing w:after="0"/>
        <w:ind w:left="0"/>
        <w:jc w:val="both"/>
        <w:rPr>
          <w:sz w:val="24"/>
          <w:szCs w:val="24"/>
        </w:rPr>
      </w:pPr>
      <w:r w:rsidRPr="008F4D4A">
        <w:rPr>
          <w:b/>
          <w:sz w:val="24"/>
          <w:szCs w:val="24"/>
          <w:u w:val="single"/>
        </w:rPr>
        <w:t>Семинар 4.</w:t>
      </w:r>
      <w:r>
        <w:rPr>
          <w:sz w:val="24"/>
          <w:szCs w:val="24"/>
        </w:rPr>
        <w:t xml:space="preserve"> </w:t>
      </w:r>
      <w:r w:rsidRPr="002D76F0">
        <w:rPr>
          <w:b/>
          <w:sz w:val="24"/>
          <w:szCs w:val="24"/>
        </w:rPr>
        <w:t>Тема:</w:t>
      </w:r>
      <w:r>
        <w:rPr>
          <w:sz w:val="24"/>
          <w:szCs w:val="24"/>
        </w:rPr>
        <w:t xml:space="preserve"> «</w:t>
      </w:r>
      <w:r>
        <w:rPr>
          <w:b/>
          <w:sz w:val="24"/>
          <w:szCs w:val="24"/>
        </w:rPr>
        <w:t>Анализ федеральных программ»: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А. Приоритетные области проектирования.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Б. Цели и задачи проекта.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В. Содержание и виды деятельности.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Г. Ожидаемый результат.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</w:p>
    <w:p w:rsidR="002C53E9" w:rsidRPr="00C6137F" w:rsidRDefault="008F4D4A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8F4D4A">
        <w:rPr>
          <w:b/>
          <w:sz w:val="24"/>
          <w:szCs w:val="24"/>
          <w:u w:val="single"/>
        </w:rPr>
        <w:t>Семинар 5.</w:t>
      </w:r>
      <w:r>
        <w:rPr>
          <w:b/>
          <w:sz w:val="24"/>
          <w:szCs w:val="24"/>
        </w:rPr>
        <w:t xml:space="preserve"> Тема: «</w:t>
      </w:r>
      <w:r w:rsidR="002C53E9" w:rsidRPr="00C6137F">
        <w:rPr>
          <w:b/>
          <w:sz w:val="24"/>
          <w:szCs w:val="24"/>
        </w:rPr>
        <w:t>Проектирование этнокульт</w:t>
      </w:r>
      <w:r>
        <w:rPr>
          <w:b/>
          <w:sz w:val="24"/>
          <w:szCs w:val="24"/>
        </w:rPr>
        <w:t>урных программ»</w:t>
      </w:r>
    </w:p>
    <w:p w:rsidR="002C53E9" w:rsidRPr="00C6137F" w:rsidRDefault="002C53E9" w:rsidP="002C53E9">
      <w:pPr>
        <w:pStyle w:val="33"/>
        <w:numPr>
          <w:ilvl w:val="0"/>
          <w:numId w:val="9"/>
        </w:numPr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Обосновать актуальность проектирования путем анализа этнокультурной проблематики.</w:t>
      </w:r>
    </w:p>
    <w:p w:rsidR="002C53E9" w:rsidRPr="00C6137F" w:rsidRDefault="002C53E9" w:rsidP="002C53E9">
      <w:pPr>
        <w:pStyle w:val="33"/>
        <w:numPr>
          <w:ilvl w:val="0"/>
          <w:numId w:val="9"/>
        </w:numPr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Разработать модель </w:t>
      </w:r>
      <w:proofErr w:type="spellStart"/>
      <w:r w:rsidRPr="00C6137F">
        <w:rPr>
          <w:sz w:val="24"/>
          <w:szCs w:val="24"/>
        </w:rPr>
        <w:t>культурно-досугового</w:t>
      </w:r>
      <w:proofErr w:type="spellEnd"/>
      <w:r w:rsidRPr="00C6137F">
        <w:rPr>
          <w:sz w:val="24"/>
          <w:szCs w:val="24"/>
        </w:rPr>
        <w:t xml:space="preserve"> учреждения (например, Дом ремесел, Клуб-музей), включая: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- цели деятельности;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- направления деятельности;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- должностную структуру.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3. Определить условия реализации проекта.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4. Защита проекта.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Формирование группы экспертов: представители населения, </w:t>
      </w:r>
      <w:proofErr w:type="spellStart"/>
      <w:r w:rsidRPr="00C6137F">
        <w:rPr>
          <w:sz w:val="24"/>
          <w:szCs w:val="24"/>
        </w:rPr>
        <w:t>культурно-досугового</w:t>
      </w:r>
      <w:proofErr w:type="spellEnd"/>
      <w:r w:rsidRPr="00C6137F">
        <w:rPr>
          <w:sz w:val="24"/>
          <w:szCs w:val="24"/>
        </w:rPr>
        <w:t xml:space="preserve"> учреждения, юрист, работник комитета по культуре и др.</w:t>
      </w:r>
    </w:p>
    <w:p w:rsidR="002C53E9" w:rsidRDefault="002C53E9" w:rsidP="002C53E9">
      <w:pPr>
        <w:pStyle w:val="33"/>
        <w:spacing w:after="0"/>
        <w:ind w:left="0" w:firstLine="709"/>
        <w:jc w:val="both"/>
        <w:rPr>
          <w:b/>
          <w:sz w:val="24"/>
          <w:szCs w:val="24"/>
        </w:rPr>
      </w:pPr>
    </w:p>
    <w:p w:rsidR="002C53E9" w:rsidRPr="008F4D4A" w:rsidRDefault="008F4D4A" w:rsidP="008F4D4A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8F4D4A">
        <w:rPr>
          <w:b/>
          <w:sz w:val="24"/>
          <w:szCs w:val="24"/>
          <w:u w:val="single"/>
        </w:rPr>
        <w:t>Семинар 6.</w:t>
      </w:r>
      <w:r>
        <w:rPr>
          <w:b/>
          <w:sz w:val="24"/>
          <w:szCs w:val="24"/>
        </w:rPr>
        <w:t xml:space="preserve"> Тема: </w:t>
      </w:r>
      <w:r>
        <w:rPr>
          <w:sz w:val="24"/>
          <w:szCs w:val="24"/>
        </w:rPr>
        <w:t>«</w:t>
      </w:r>
      <w:r w:rsidR="002C53E9" w:rsidRPr="00C6137F">
        <w:rPr>
          <w:b/>
          <w:sz w:val="24"/>
          <w:szCs w:val="24"/>
        </w:rPr>
        <w:t>Экспертиза целевых проек</w:t>
      </w:r>
      <w:r>
        <w:rPr>
          <w:b/>
          <w:sz w:val="24"/>
          <w:szCs w:val="24"/>
        </w:rPr>
        <w:t>тов»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А. Разработка сценария деловой игры по экспертизе целевых проектов, выносимых на экзамен студентами.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Б. Проведение в группе деловой игры, включающей защиту, дискуссию и экспертизу </w:t>
      </w:r>
      <w:proofErr w:type="gramStart"/>
      <w:r w:rsidRPr="00C6137F">
        <w:rPr>
          <w:sz w:val="24"/>
          <w:szCs w:val="24"/>
        </w:rPr>
        <w:t>индивидуальных проектов</w:t>
      </w:r>
      <w:proofErr w:type="gramEnd"/>
      <w:r w:rsidRPr="00C6137F">
        <w:rPr>
          <w:sz w:val="24"/>
          <w:szCs w:val="24"/>
        </w:rPr>
        <w:t>.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Алгоритм подготовки.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 xml:space="preserve">Разработка </w:t>
      </w:r>
      <w:proofErr w:type="gramStart"/>
      <w:r w:rsidRPr="00C6137F">
        <w:rPr>
          <w:sz w:val="24"/>
          <w:szCs w:val="24"/>
        </w:rPr>
        <w:t>приемов организации игрового взаимодействия участников инновационной игры</w:t>
      </w:r>
      <w:proofErr w:type="gramEnd"/>
      <w:r w:rsidRPr="00C6137F">
        <w:rPr>
          <w:sz w:val="24"/>
          <w:szCs w:val="24"/>
        </w:rPr>
        <w:t>: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- игровые методики формирования команд и знакомства участников;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- приемы «погружения» в игровую ситуацию и активизация командного взаимодействия (распределение индивидуальных и групповых ролей, определение способов информационной и оценочной коммуникации – вопросы, реплики и т.п.);</w:t>
      </w:r>
    </w:p>
    <w:p w:rsidR="002C53E9" w:rsidRPr="00C6137F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- способы определения лидеров и выявление степени продуктивности совместной деятельности участников;</w:t>
      </w:r>
    </w:p>
    <w:p w:rsidR="002C53E9" w:rsidRPr="0007424D" w:rsidRDefault="002C53E9" w:rsidP="002C53E9">
      <w:pPr>
        <w:pStyle w:val="33"/>
        <w:spacing w:after="0"/>
        <w:ind w:left="0" w:firstLine="709"/>
        <w:jc w:val="both"/>
        <w:rPr>
          <w:sz w:val="24"/>
          <w:szCs w:val="24"/>
        </w:rPr>
      </w:pPr>
      <w:r w:rsidRPr="00C6137F">
        <w:rPr>
          <w:sz w:val="24"/>
          <w:szCs w:val="24"/>
        </w:rPr>
        <w:t>- методы активизации инновационного потенциала личности (</w:t>
      </w:r>
      <w:proofErr w:type="spellStart"/>
      <w:r w:rsidRPr="00C6137F">
        <w:rPr>
          <w:sz w:val="24"/>
          <w:szCs w:val="24"/>
        </w:rPr>
        <w:t>распредмечивание</w:t>
      </w:r>
      <w:proofErr w:type="spellEnd"/>
      <w:r w:rsidRPr="00C6137F">
        <w:rPr>
          <w:sz w:val="24"/>
          <w:szCs w:val="24"/>
        </w:rPr>
        <w:t xml:space="preserve">, </w:t>
      </w:r>
      <w:proofErr w:type="spellStart"/>
      <w:r w:rsidRPr="00C6137F">
        <w:rPr>
          <w:sz w:val="24"/>
          <w:szCs w:val="24"/>
        </w:rPr>
        <w:t>проблематизация</w:t>
      </w:r>
      <w:proofErr w:type="spellEnd"/>
      <w:r w:rsidRPr="00C6137F">
        <w:rPr>
          <w:sz w:val="24"/>
          <w:szCs w:val="24"/>
        </w:rPr>
        <w:t>, са</w:t>
      </w:r>
      <w:r>
        <w:rPr>
          <w:sz w:val="24"/>
          <w:szCs w:val="24"/>
        </w:rPr>
        <w:t>моопределение участников игры).</w:t>
      </w:r>
    </w:p>
    <w:p w:rsidR="00F5214E" w:rsidRPr="00C6137F" w:rsidRDefault="00F5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93463A">
        <w:rPr>
          <w:rFonts w:eastAsia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93463A" w:rsidRPr="0093463A" w:rsidRDefault="0093463A" w:rsidP="0093463A">
      <w:pPr>
        <w:spacing w:after="0" w:line="240" w:lineRule="auto"/>
        <w:ind w:hanging="2"/>
        <w:jc w:val="both"/>
        <w:rPr>
          <w:rFonts w:eastAsia="Times New Roman" w:cs="Times New Roman"/>
          <w:szCs w:val="24"/>
        </w:rPr>
      </w:pPr>
      <w:r w:rsidRPr="0093463A">
        <w:rPr>
          <w:rFonts w:eastAsia="Times New Roman" w:cs="Times New Roman"/>
          <w:szCs w:val="24"/>
        </w:rPr>
        <w:t>Методические рекомендации для самостоятельной работы:</w:t>
      </w:r>
    </w:p>
    <w:p w:rsidR="0093463A" w:rsidRPr="0093463A" w:rsidRDefault="0093463A" w:rsidP="0093463A">
      <w:pPr>
        <w:spacing w:after="0" w:line="240" w:lineRule="auto"/>
        <w:ind w:hanging="2"/>
        <w:jc w:val="both"/>
        <w:rPr>
          <w:rFonts w:eastAsia="Times New Roman" w:cs="Times New Roman"/>
          <w:szCs w:val="24"/>
        </w:rPr>
      </w:pPr>
      <w:r w:rsidRPr="0093463A">
        <w:rPr>
          <w:rFonts w:eastAsia="Times New Roman" w:cs="Times New Roman"/>
          <w:szCs w:val="24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курса. Целью самостоятельных занятий </w:t>
      </w:r>
      <w:proofErr w:type="gramStart"/>
      <w:r w:rsidRPr="0093463A">
        <w:rPr>
          <w:rFonts w:eastAsia="Times New Roman" w:cs="Times New Roman"/>
          <w:szCs w:val="24"/>
        </w:rPr>
        <w:t>яв</w:t>
      </w:r>
      <w:r w:rsidR="002C53E9">
        <w:rPr>
          <w:rFonts w:eastAsia="Times New Roman" w:cs="Times New Roman"/>
          <w:szCs w:val="24"/>
        </w:rPr>
        <w:t>ляется</w:t>
      </w:r>
      <w:proofErr w:type="gramEnd"/>
      <w:r w:rsidR="002C53E9">
        <w:rPr>
          <w:rFonts w:eastAsia="Times New Roman" w:cs="Times New Roman"/>
          <w:szCs w:val="24"/>
        </w:rPr>
        <w:t xml:space="preserve"> прежде всего повторение </w:t>
      </w:r>
      <w:r w:rsidRPr="0093463A">
        <w:rPr>
          <w:rFonts w:eastAsia="Times New Roman" w:cs="Times New Roman"/>
          <w:szCs w:val="24"/>
        </w:rPr>
        <w:t>и углубление той работы, которая велась в аудитории.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4B1DEF" w:rsidRPr="00C6137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93463A">
        <w:rPr>
          <w:rFonts w:eastAsia="Times New Roman" w:cs="Times New Roman"/>
          <w:b/>
          <w:sz w:val="24"/>
          <w:szCs w:val="24"/>
          <w:lang w:eastAsia="ru-RU"/>
        </w:rPr>
        <w:t>9. ПЕРЕЧЕНЬ ИНФОРМАЦИОННЫХ ТЕХНОЛОГИЙ.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При изучении дисциплины </w:t>
      </w:r>
      <w:proofErr w:type="gramStart"/>
      <w:r w:rsidRPr="0093463A">
        <w:rPr>
          <w:rFonts w:eastAsia="Times New Roman" w:cs="Times New Roman"/>
          <w:sz w:val="24"/>
          <w:szCs w:val="24"/>
          <w:lang w:eastAsia="ru-RU"/>
        </w:rPr>
        <w:t>обучающимися</w:t>
      </w:r>
      <w:proofErr w:type="gramEnd"/>
      <w:r w:rsidRPr="0093463A">
        <w:rPr>
          <w:rFonts w:eastAsia="Times New Roman" w:cs="Times New Roman"/>
          <w:sz w:val="24"/>
          <w:szCs w:val="24"/>
          <w:lang w:eastAsia="ru-RU"/>
        </w:rPr>
        <w:t xml:space="preserve"> используются следующие информационные технологии: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93463A">
        <w:rPr>
          <w:rFonts w:eastAsia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93463A">
        <w:rPr>
          <w:rFonts w:eastAsia="Times New Roman" w:cs="Times New Roman"/>
          <w:sz w:val="24"/>
          <w:szCs w:val="24"/>
          <w:lang w:eastAsia="ru-RU"/>
        </w:rPr>
        <w:lastRenderedPageBreak/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-формирование электронного </w:t>
      </w:r>
      <w:proofErr w:type="spellStart"/>
      <w:r w:rsidRPr="0093463A">
        <w:rPr>
          <w:rFonts w:eastAsia="Times New Roman" w:cs="Times New Roman"/>
          <w:sz w:val="24"/>
          <w:szCs w:val="24"/>
          <w:lang w:eastAsia="ru-RU"/>
        </w:rPr>
        <w:t>портфолио</w:t>
      </w:r>
      <w:proofErr w:type="spellEnd"/>
      <w:r w:rsidRPr="0093463A">
        <w:rPr>
          <w:rFonts w:eastAsia="Times New Roman" w:cs="Times New Roman"/>
          <w:sz w:val="24"/>
          <w:szCs w:val="24"/>
          <w:lang w:eastAsia="ru-RU"/>
        </w:rPr>
        <w:t xml:space="preserve"> обучающегося по дисциплине посредством электронной информационно-образовательной среды института.</w:t>
      </w:r>
    </w:p>
    <w:p w:rsidR="0093463A" w:rsidRPr="0093463A" w:rsidRDefault="0093463A" w:rsidP="0093463A">
      <w:pPr>
        <w:spacing w:after="0" w:line="240" w:lineRule="auto"/>
        <w:ind w:firstLine="708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93463A">
        <w:rPr>
          <w:rFonts w:eastAsia="Times New Roman" w:cs="Times New Roman"/>
          <w:sz w:val="24"/>
          <w:szCs w:val="24"/>
          <w:lang w:val="en-US" w:eastAsia="ru-RU"/>
        </w:rPr>
        <w:t>W</w:t>
      </w:r>
      <w:proofErr w:type="spellStart"/>
      <w:r w:rsidRPr="0093463A">
        <w:rPr>
          <w:rFonts w:eastAsia="Times New Roman" w:cs="Times New Roman"/>
          <w:sz w:val="24"/>
          <w:szCs w:val="24"/>
          <w:lang w:eastAsia="ru-RU"/>
        </w:rPr>
        <w:t>ог</w:t>
      </w:r>
      <w:proofErr w:type="spellEnd"/>
      <w:r w:rsidRPr="0093463A">
        <w:rPr>
          <w:rFonts w:eastAsia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 w:rsidRPr="0093463A">
        <w:rPr>
          <w:rFonts w:eastAsia="Times New Roman" w:cs="Times New Roman"/>
          <w:sz w:val="24"/>
          <w:szCs w:val="24"/>
          <w:lang w:eastAsia="ru-RU"/>
        </w:rPr>
        <w:t>Ехсе</w:t>
      </w:r>
      <w:proofErr w:type="spellEnd"/>
      <w:r w:rsidRPr="0093463A">
        <w:rPr>
          <w:rFonts w:eastAsia="Times New Roman" w:cs="Times New Roman"/>
          <w:sz w:val="24"/>
          <w:szCs w:val="24"/>
          <w:lang w:val="en-US" w:eastAsia="ru-RU"/>
        </w:rPr>
        <w:t xml:space="preserve">l, </w:t>
      </w:r>
      <w:proofErr w:type="spellStart"/>
      <w:r w:rsidRPr="0093463A">
        <w:rPr>
          <w:rFonts w:eastAsia="Times New Roman" w:cs="Times New Roman"/>
          <w:sz w:val="24"/>
          <w:szCs w:val="24"/>
          <w:lang w:val="en-US" w:eastAsia="ru-RU"/>
        </w:rPr>
        <w:t>Pow</w:t>
      </w:r>
      <w:r w:rsidRPr="0093463A">
        <w:rPr>
          <w:rFonts w:eastAsia="Times New Roman" w:cs="Times New Roman"/>
          <w:sz w:val="24"/>
          <w:szCs w:val="24"/>
          <w:lang w:eastAsia="ru-RU"/>
        </w:rPr>
        <w:t>егРо</w:t>
      </w:r>
      <w:r w:rsidRPr="0093463A">
        <w:rPr>
          <w:rFonts w:eastAsia="Times New Roman" w:cs="Times New Roman"/>
          <w:sz w:val="24"/>
          <w:szCs w:val="24"/>
          <w:lang w:val="en-US" w:eastAsia="ru-RU"/>
        </w:rPr>
        <w:t>int</w:t>
      </w:r>
      <w:proofErr w:type="spellEnd"/>
      <w:r w:rsidRPr="0093463A">
        <w:rPr>
          <w:rFonts w:eastAsia="Times New Roman" w:cs="Times New Roman"/>
          <w:sz w:val="24"/>
          <w:szCs w:val="24"/>
          <w:lang w:val="en-US" w:eastAsia="ru-RU"/>
        </w:rPr>
        <w:t>;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en-US" w:eastAsia="ru-RU"/>
        </w:rPr>
      </w:pPr>
      <w:r w:rsidRPr="0093463A">
        <w:rPr>
          <w:rFonts w:eastAsia="Times New Roman" w:cs="Times New Roman"/>
          <w:sz w:val="24"/>
          <w:szCs w:val="24"/>
          <w:lang w:val="en-US" w:eastAsia="ru-RU"/>
        </w:rPr>
        <w:t>Adobe Photoshop;</w:t>
      </w:r>
    </w:p>
    <w:p w:rsidR="0093463A" w:rsidRPr="008068DF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val="en-US" w:eastAsia="ru-RU"/>
        </w:rPr>
        <w:t>Adobe</w:t>
      </w:r>
      <w:r w:rsidRPr="008068DF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93463A">
        <w:rPr>
          <w:rFonts w:eastAsia="Times New Roman" w:cs="Times New Roman"/>
          <w:sz w:val="24"/>
          <w:szCs w:val="24"/>
          <w:lang w:val="en-US" w:eastAsia="ru-RU"/>
        </w:rPr>
        <w:t>Premiere</w:t>
      </w:r>
      <w:r w:rsidRPr="008068DF">
        <w:rPr>
          <w:rFonts w:eastAsia="Times New Roman" w:cs="Times New Roman"/>
          <w:sz w:val="24"/>
          <w:szCs w:val="24"/>
          <w:lang w:eastAsia="ru-RU"/>
        </w:rPr>
        <w:t>;</w:t>
      </w:r>
    </w:p>
    <w:p w:rsidR="0093463A" w:rsidRPr="008068DF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val="en-US" w:eastAsia="ru-RU"/>
        </w:rPr>
        <w:t>Power</w:t>
      </w:r>
      <w:r w:rsidRPr="008068DF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93463A">
        <w:rPr>
          <w:rFonts w:eastAsia="Times New Roman" w:cs="Times New Roman"/>
          <w:sz w:val="24"/>
          <w:szCs w:val="24"/>
          <w:lang w:val="en-US" w:eastAsia="ru-RU"/>
        </w:rPr>
        <w:t>DVD</w:t>
      </w:r>
      <w:r w:rsidRPr="008068DF">
        <w:rPr>
          <w:rFonts w:eastAsia="Times New Roman" w:cs="Times New Roman"/>
          <w:sz w:val="24"/>
          <w:szCs w:val="24"/>
          <w:lang w:eastAsia="ru-RU"/>
        </w:rPr>
        <w:t>;</w:t>
      </w:r>
    </w:p>
    <w:p w:rsidR="0093463A" w:rsidRPr="008068DF" w:rsidRDefault="0093463A" w:rsidP="0093463A">
      <w:pPr>
        <w:spacing w:after="0" w:line="240" w:lineRule="auto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  <w:proofErr w:type="gramStart"/>
      <w:r w:rsidRPr="0093463A">
        <w:rPr>
          <w:rFonts w:eastAsia="Times New Roman" w:cs="Times New Roman"/>
          <w:sz w:val="24"/>
          <w:szCs w:val="24"/>
          <w:lang w:val="en-US" w:eastAsia="ru-RU"/>
        </w:rPr>
        <w:t>Media</w:t>
      </w:r>
      <w:r w:rsidRPr="008068DF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93463A">
        <w:rPr>
          <w:rFonts w:eastAsia="Times New Roman" w:cs="Times New Roman"/>
          <w:sz w:val="24"/>
          <w:szCs w:val="24"/>
          <w:lang w:val="en-US" w:eastAsia="ru-RU"/>
        </w:rPr>
        <w:t>Player</w:t>
      </w:r>
      <w:r w:rsidRPr="008068DF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93463A">
        <w:rPr>
          <w:rFonts w:eastAsia="Times New Roman" w:cs="Times New Roman"/>
          <w:sz w:val="24"/>
          <w:szCs w:val="24"/>
          <w:lang w:val="en-US" w:eastAsia="ru-RU"/>
        </w:rPr>
        <w:t>Classic</w:t>
      </w:r>
      <w:r w:rsidRPr="008068DF">
        <w:rPr>
          <w:rFonts w:eastAsia="Times New Roman" w:cs="Times New Roman"/>
          <w:sz w:val="24"/>
          <w:szCs w:val="24"/>
          <w:lang w:eastAsia="ru-RU"/>
        </w:rPr>
        <w:t>.</w:t>
      </w:r>
      <w:proofErr w:type="gramEnd"/>
    </w:p>
    <w:p w:rsidR="0093463A" w:rsidRPr="008068DF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93463A">
        <w:rPr>
          <w:rFonts w:eastAsia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Освоение дисциплины предполагает использование академической аудитории для проведения </w:t>
      </w:r>
      <w:proofErr w:type="gramStart"/>
      <w:r w:rsidRPr="0093463A">
        <w:rPr>
          <w:rFonts w:eastAsia="Times New Roman" w:cs="Times New Roman"/>
          <w:sz w:val="24"/>
          <w:szCs w:val="24"/>
          <w:lang w:eastAsia="ru-RU"/>
        </w:rPr>
        <w:t>лекционных</w:t>
      </w:r>
      <w:proofErr w:type="gramEnd"/>
      <w:r w:rsidRPr="0093463A">
        <w:rPr>
          <w:rFonts w:eastAsia="Times New Roman" w:cs="Times New Roman"/>
          <w:sz w:val="24"/>
          <w:szCs w:val="24"/>
          <w:lang w:eastAsia="ru-RU"/>
        </w:rPr>
        <w:t xml:space="preserve"> и семинарских занятий с необходимыми техническими средствами (компьютер с выходом в сеть Интернет, беспроводный Интернет в помещении проектор, интерактивная доска, презентации в системе </w:t>
      </w:r>
      <w:proofErr w:type="spellStart"/>
      <w:r w:rsidRPr="0093463A">
        <w:rPr>
          <w:rFonts w:eastAsia="Times New Roman" w:cs="Times New Roman"/>
          <w:sz w:val="24"/>
          <w:szCs w:val="24"/>
          <w:lang w:eastAsia="ru-RU"/>
        </w:rPr>
        <w:t>PowerPoint</w:t>
      </w:r>
      <w:proofErr w:type="spellEnd"/>
      <w:r w:rsidRPr="0093463A">
        <w:rPr>
          <w:rFonts w:eastAsia="Times New Roman" w:cs="Times New Roman"/>
          <w:sz w:val="24"/>
          <w:szCs w:val="24"/>
          <w:lang w:eastAsia="ru-RU"/>
        </w:rPr>
        <w:t xml:space="preserve">). 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93463A">
        <w:rPr>
          <w:rFonts w:eastAsia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u-RU"/>
        </w:rPr>
      </w:pP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proofErr w:type="gramStart"/>
      <w:r w:rsidRPr="0093463A">
        <w:rPr>
          <w:rFonts w:eastAsia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93463A" w:rsidRPr="0093463A" w:rsidRDefault="0093463A" w:rsidP="0093463A">
      <w:pPr>
        <w:spacing w:after="0" w:line="240" w:lineRule="auto"/>
        <w:jc w:val="both"/>
        <w:outlineLvl w:val="6"/>
        <w:rPr>
          <w:rFonts w:eastAsia="Times New Roman" w:cs="Times New Roman"/>
          <w:sz w:val="24"/>
          <w:szCs w:val="24"/>
          <w:lang w:eastAsia="ru-RU"/>
        </w:rPr>
      </w:pPr>
    </w:p>
    <w:p w:rsidR="0093463A" w:rsidRPr="0093463A" w:rsidRDefault="0093463A" w:rsidP="0093463A">
      <w:pPr>
        <w:numPr>
          <w:ilvl w:val="0"/>
          <w:numId w:val="1"/>
        </w:num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93463A" w:rsidRPr="0093463A" w:rsidRDefault="0093463A" w:rsidP="0093463A">
      <w:pPr>
        <w:numPr>
          <w:ilvl w:val="0"/>
          <w:numId w:val="1"/>
        </w:num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lastRenderedPageBreak/>
        <w:t xml:space="preserve">- экзамен и зачёт проводятся в письменной форме на компьютере; возможно проведение в форме тестирования. </w:t>
      </w:r>
    </w:p>
    <w:p w:rsidR="0093463A" w:rsidRPr="0093463A" w:rsidRDefault="0093463A" w:rsidP="0093463A">
      <w:pPr>
        <w:numPr>
          <w:ilvl w:val="0"/>
          <w:numId w:val="1"/>
        </w:num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93463A" w:rsidRPr="0093463A" w:rsidRDefault="0093463A" w:rsidP="0093463A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1" w:name="_Hlk494373629"/>
      <w:r w:rsidRPr="0093463A">
        <w:rPr>
          <w:rFonts w:eastAsia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93463A" w:rsidRPr="0093463A" w:rsidRDefault="0093463A" w:rsidP="0093463A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93463A" w:rsidRPr="0093463A" w:rsidRDefault="0093463A" w:rsidP="0093463A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2" w:name="_Hlk494293534"/>
      <w:r w:rsidRPr="0093463A">
        <w:rPr>
          <w:rFonts w:eastAsia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93463A" w:rsidRPr="0093463A" w:rsidRDefault="0093463A" w:rsidP="0093463A">
      <w:pPr>
        <w:widowControl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3" w:name="_Hlk494293741"/>
      <w:bookmarkEnd w:id="2"/>
      <w:r w:rsidRPr="0093463A">
        <w:rPr>
          <w:rFonts w:eastAsia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93463A"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  <w:bookmarkEnd w:id="3"/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93463A" w:rsidRPr="0093463A" w:rsidRDefault="0093463A" w:rsidP="0093463A">
      <w:pPr>
        <w:numPr>
          <w:ilvl w:val="0"/>
          <w:numId w:val="2"/>
        </w:num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>для слепых и слабовидящих: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- в форме </w:t>
      </w:r>
      <w:proofErr w:type="spellStart"/>
      <w:r w:rsidRPr="0093463A">
        <w:rPr>
          <w:rFonts w:eastAsia="Times New Roman" w:cs="Times New Roman"/>
          <w:sz w:val="24"/>
          <w:szCs w:val="24"/>
          <w:lang w:eastAsia="ru-RU"/>
        </w:rPr>
        <w:t>аудиофайла</w:t>
      </w:r>
      <w:proofErr w:type="spellEnd"/>
      <w:r w:rsidRPr="0093463A">
        <w:rPr>
          <w:rFonts w:eastAsia="Times New Roman" w:cs="Times New Roman"/>
          <w:sz w:val="24"/>
          <w:szCs w:val="24"/>
          <w:lang w:eastAsia="ru-RU"/>
        </w:rPr>
        <w:t>.</w:t>
      </w:r>
    </w:p>
    <w:p w:rsidR="0093463A" w:rsidRPr="0093463A" w:rsidRDefault="0093463A" w:rsidP="0093463A">
      <w:pPr>
        <w:numPr>
          <w:ilvl w:val="0"/>
          <w:numId w:val="2"/>
        </w:num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>для глухих и слабослышащих: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>- в печатной форме;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93463A" w:rsidRPr="0093463A" w:rsidRDefault="0093463A" w:rsidP="0093463A">
      <w:pPr>
        <w:numPr>
          <w:ilvl w:val="0"/>
          <w:numId w:val="2"/>
        </w:num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93463A">
        <w:rPr>
          <w:rFonts w:eastAsia="Times New Roman" w:cs="Times New Roman"/>
          <w:sz w:val="24"/>
          <w:szCs w:val="24"/>
          <w:lang w:eastAsia="ru-RU"/>
        </w:rPr>
        <w:t>обучающихся</w:t>
      </w:r>
      <w:proofErr w:type="gramEnd"/>
      <w:r w:rsidRPr="0093463A">
        <w:rPr>
          <w:rFonts w:eastAsia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>- в печатной форме;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93463A" w:rsidRPr="0093463A" w:rsidRDefault="0093463A" w:rsidP="0093463A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- в форме </w:t>
      </w:r>
      <w:proofErr w:type="spellStart"/>
      <w:r w:rsidRPr="0093463A">
        <w:rPr>
          <w:rFonts w:eastAsia="Times New Roman" w:cs="Times New Roman"/>
          <w:sz w:val="24"/>
          <w:szCs w:val="24"/>
          <w:lang w:eastAsia="ru-RU"/>
        </w:rPr>
        <w:t>аудиофайла</w:t>
      </w:r>
      <w:proofErr w:type="spellEnd"/>
      <w:r w:rsidRPr="0093463A">
        <w:rPr>
          <w:rFonts w:eastAsia="Times New Roman" w:cs="Times New Roman"/>
          <w:sz w:val="24"/>
          <w:szCs w:val="24"/>
          <w:lang w:eastAsia="ru-RU"/>
        </w:rPr>
        <w:t>.</w:t>
      </w:r>
    </w:p>
    <w:p w:rsidR="0093463A" w:rsidRPr="0093463A" w:rsidRDefault="0093463A" w:rsidP="0093463A">
      <w:pPr>
        <w:tabs>
          <w:tab w:val="left" w:pos="0"/>
        </w:tabs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bookmarkStart w:id="4" w:name="_Hlk494364376"/>
      <w:r w:rsidRPr="0093463A">
        <w:rPr>
          <w:rFonts w:eastAsia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93463A" w:rsidRPr="0093463A" w:rsidRDefault="0093463A" w:rsidP="0093463A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>для слепых и слабовидящих:</w:t>
      </w:r>
    </w:p>
    <w:p w:rsidR="0093463A" w:rsidRPr="0093463A" w:rsidRDefault="0093463A" w:rsidP="0093463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93463A" w:rsidRPr="0093463A" w:rsidRDefault="0093463A" w:rsidP="0093463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93463A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93463A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93463A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93463A" w:rsidRPr="0093463A" w:rsidRDefault="0093463A" w:rsidP="0093463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shd w:val="clear" w:color="auto" w:fill="FFFFFF"/>
          <w:lang w:eastAsia="ru-RU"/>
        </w:rPr>
      </w:pPr>
      <w:r w:rsidRPr="0093463A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93463A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EmBrailleViewPlus</w:t>
      </w:r>
      <w:proofErr w:type="spellEnd"/>
      <w:r w:rsidRPr="0093463A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93463A" w:rsidRPr="0093463A" w:rsidRDefault="0093463A" w:rsidP="0093463A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>для глухих и слабослышащих:</w:t>
      </w:r>
    </w:p>
    <w:p w:rsidR="0093463A" w:rsidRPr="0093463A" w:rsidRDefault="0093463A" w:rsidP="0093463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 w:val="24"/>
          <w:szCs w:val="24"/>
          <w:shd w:val="clear" w:color="auto" w:fill="FFFFFF"/>
          <w:lang w:eastAsia="ru-RU"/>
        </w:rPr>
      </w:pPr>
      <w:r w:rsidRPr="0093463A">
        <w:rPr>
          <w:rFonts w:eastAsia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93463A" w:rsidRPr="0093463A" w:rsidRDefault="0093463A" w:rsidP="0093463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93463A" w:rsidRPr="0093463A" w:rsidRDefault="0093463A" w:rsidP="0093463A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93463A">
        <w:rPr>
          <w:rFonts w:eastAsia="Times New Roman" w:cs="Times New Roman"/>
          <w:sz w:val="24"/>
          <w:szCs w:val="24"/>
          <w:lang w:eastAsia="ru-RU"/>
        </w:rPr>
        <w:t>обучающихся</w:t>
      </w:r>
      <w:proofErr w:type="gramEnd"/>
      <w:r w:rsidRPr="0093463A">
        <w:rPr>
          <w:rFonts w:eastAsia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93463A" w:rsidRPr="0093463A" w:rsidRDefault="0093463A" w:rsidP="0093463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Calibri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93463A" w:rsidRPr="0093463A" w:rsidRDefault="0093463A" w:rsidP="0093463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93463A">
        <w:rPr>
          <w:rFonts w:eastAsia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4"/>
    </w:p>
    <w:p w:rsidR="0093463A" w:rsidRPr="0093463A" w:rsidRDefault="0093463A" w:rsidP="0093463A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B1DEF" w:rsidRPr="00C6137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6137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Составител</w:t>
      </w:r>
      <w:proofErr w:type="gramStart"/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ь(</w:t>
      </w:r>
      <w:proofErr w:type="gramEnd"/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и): </w:t>
      </w:r>
    </w:p>
    <w:p w:rsidR="004B1DEF" w:rsidRPr="00C6137F" w:rsidRDefault="0050145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Ученая степень, звание, должность, Фамилия И.О. </w:t>
      </w:r>
    </w:p>
    <w:p w:rsidR="00F41A81" w:rsidRPr="00C6137F" w:rsidRDefault="00F41A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Преподаватель Андрей Николаевич Котов </w:t>
      </w:r>
    </w:p>
    <w:p w:rsidR="004B1DEF" w:rsidRPr="00C6137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6137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80402" w:rsidRDefault="00D80402" w:rsidP="00D80402">
      <w:pPr>
        <w:rPr>
          <w:rFonts w:cs="Arial"/>
          <w:color w:val="000000"/>
          <w:sz w:val="24"/>
          <w:szCs w:val="24"/>
          <w:shd w:val="clear" w:color="auto" w:fill="FFFFFF"/>
        </w:rPr>
      </w:pPr>
      <w:r>
        <w:rPr>
          <w:rFonts w:cs="Arial"/>
          <w:color w:val="000000"/>
          <w:sz w:val="24"/>
          <w:szCs w:val="24"/>
          <w:shd w:val="clear" w:color="auto" w:fill="FFFFFF"/>
        </w:rPr>
        <w:br w:type="page"/>
      </w:r>
    </w:p>
    <w:p w:rsidR="004B1DEF" w:rsidRPr="00C6137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ДИСЦИПЛИНЫ</w:t>
      </w:r>
    </w:p>
    <w:p w:rsidR="003173EC" w:rsidRPr="00C6137F" w:rsidRDefault="00317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0802" w:rsidRPr="00C6137F" w:rsidRDefault="00840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137F">
        <w:rPr>
          <w:rFonts w:ascii="Times New Roman" w:eastAsia="Calibri" w:hAnsi="Times New Roman"/>
          <w:b/>
          <w:color w:val="000000"/>
          <w:sz w:val="24"/>
          <w:szCs w:val="24"/>
        </w:rPr>
        <w:t>Б</w:t>
      </w:r>
      <w:proofErr w:type="gramStart"/>
      <w:r w:rsidRPr="00C6137F">
        <w:rPr>
          <w:rFonts w:ascii="Times New Roman" w:eastAsia="Calibri" w:hAnsi="Times New Roman"/>
          <w:b/>
          <w:color w:val="000000"/>
          <w:sz w:val="24"/>
          <w:szCs w:val="24"/>
        </w:rPr>
        <w:t>1</w:t>
      </w:r>
      <w:proofErr w:type="gramEnd"/>
      <w:r w:rsidRPr="00C6137F">
        <w:rPr>
          <w:rFonts w:ascii="Times New Roman" w:eastAsia="Calibri" w:hAnsi="Times New Roman"/>
          <w:b/>
          <w:color w:val="000000"/>
          <w:sz w:val="24"/>
          <w:szCs w:val="24"/>
        </w:rPr>
        <w:t>.О.</w:t>
      </w:r>
      <w:r w:rsidR="003173EC">
        <w:rPr>
          <w:rFonts w:ascii="Times New Roman" w:eastAsia="Calibri" w:hAnsi="Times New Roman"/>
          <w:b/>
          <w:color w:val="000000"/>
          <w:sz w:val="24"/>
          <w:szCs w:val="24"/>
        </w:rPr>
        <w:t>18</w:t>
      </w:r>
      <w:r w:rsidRPr="00C6137F">
        <w:rPr>
          <w:rFonts w:ascii="Times New Roman" w:eastAsia="Calibri" w:hAnsi="Times New Roman"/>
          <w:b/>
          <w:color w:val="000000"/>
          <w:sz w:val="24"/>
          <w:szCs w:val="24"/>
        </w:rPr>
        <w:t>. Этнокультурное проектирование</w:t>
      </w:r>
    </w:p>
    <w:p w:rsidR="004B1DEF" w:rsidRPr="00C6137F" w:rsidRDefault="003173EC" w:rsidP="00317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3173E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Направление подготовки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:</w:t>
      </w:r>
      <w:r w:rsidRPr="003173EC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2731E4" w:rsidRPr="002731E4">
        <w:rPr>
          <w:rFonts w:ascii="Times New Roman" w:eastAsia="Calibri" w:hAnsi="Times New Roman"/>
          <w:color w:val="000000"/>
          <w:sz w:val="24"/>
          <w:szCs w:val="24"/>
        </w:rPr>
        <w:t>51.03.01 Культурология</w:t>
      </w:r>
    </w:p>
    <w:p w:rsidR="00840802" w:rsidRPr="00840802" w:rsidRDefault="00840802" w:rsidP="0084080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0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подготовки:</w:t>
      </w:r>
      <w:r w:rsidRPr="00840802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proofErr w:type="spellStart"/>
      <w:r w:rsidR="002731E4" w:rsidRPr="002731E4">
        <w:rPr>
          <w:rFonts w:ascii="Times New Roman" w:eastAsia="Calibri" w:hAnsi="Times New Roman"/>
          <w:color w:val="000000"/>
          <w:sz w:val="24"/>
          <w:szCs w:val="24"/>
        </w:rPr>
        <w:t>Этнокультурология</w:t>
      </w:r>
      <w:proofErr w:type="spellEnd"/>
    </w:p>
    <w:p w:rsidR="00840802" w:rsidRPr="00840802" w:rsidRDefault="00840802" w:rsidP="00840802">
      <w:pPr>
        <w:tabs>
          <w:tab w:val="right" w:leader="underscore" w:pos="850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0802" w:rsidRPr="00840802" w:rsidRDefault="00840802" w:rsidP="00840802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 w:rsidRPr="00840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выпускника:</w:t>
      </w:r>
      <w:r w:rsidRPr="00840802">
        <w:rPr>
          <w:rFonts w:ascii="Times New Roman" w:eastAsia="Calibri" w:hAnsi="Times New Roman"/>
          <w:color w:val="000000"/>
          <w:sz w:val="24"/>
          <w:szCs w:val="24"/>
        </w:rPr>
        <w:t xml:space="preserve"> Бакалавр</w:t>
      </w:r>
    </w:p>
    <w:p w:rsidR="00840802" w:rsidRPr="00C6137F" w:rsidRDefault="008408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0802" w:rsidRPr="00840802" w:rsidRDefault="00840802" w:rsidP="00840802">
      <w:pPr>
        <w:tabs>
          <w:tab w:val="right" w:leader="underscore" w:pos="8505"/>
        </w:tabs>
        <w:ind w:firstLine="1072"/>
        <w:rPr>
          <w:rFonts w:ascii="Times New Roman" w:hAnsi="Times New Roman"/>
          <w:bCs/>
          <w:iCs/>
          <w:sz w:val="24"/>
          <w:szCs w:val="24"/>
        </w:rPr>
      </w:pPr>
      <w:r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</w:t>
      </w:r>
      <w:r w:rsidR="00501456" w:rsidRPr="00C6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дисциплины </w:t>
      </w:r>
      <w:r w:rsidR="00501456" w:rsidRPr="00C61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(модуля</w:t>
      </w: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): </w:t>
      </w:r>
      <w:r w:rsidRPr="00840802">
        <w:rPr>
          <w:rFonts w:ascii="Times New Roman" w:hAnsi="Times New Roman"/>
          <w:bCs/>
          <w:iCs/>
          <w:sz w:val="24"/>
          <w:szCs w:val="24"/>
        </w:rPr>
        <w:t>формирование представлений о сущности различных аспектов этнокультурного проектирования, навыков создания этнокультурных проектов.</w:t>
      </w:r>
    </w:p>
    <w:p w:rsidR="00840802" w:rsidRPr="00840802" w:rsidRDefault="00840802" w:rsidP="00840802">
      <w:pPr>
        <w:tabs>
          <w:tab w:val="right" w:leader="underscore" w:pos="8505"/>
        </w:tabs>
        <w:ind w:firstLine="1072"/>
        <w:rPr>
          <w:rFonts w:ascii="Times New Roman" w:hAnsi="Times New Roman"/>
          <w:b/>
          <w:bCs/>
          <w:iCs/>
          <w:sz w:val="24"/>
          <w:szCs w:val="24"/>
        </w:rPr>
      </w:pPr>
      <w:r w:rsidRPr="00840802">
        <w:rPr>
          <w:rFonts w:ascii="Times New Roman" w:hAnsi="Times New Roman"/>
          <w:b/>
          <w:bCs/>
          <w:iCs/>
          <w:sz w:val="24"/>
          <w:szCs w:val="24"/>
        </w:rPr>
        <w:t>Задачи:</w:t>
      </w:r>
    </w:p>
    <w:p w:rsidR="00840802" w:rsidRPr="00840802" w:rsidRDefault="00840802" w:rsidP="00840802">
      <w:pPr>
        <w:tabs>
          <w:tab w:val="right" w:leader="underscore" w:pos="8505"/>
        </w:tabs>
        <w:ind w:firstLine="1072"/>
        <w:rPr>
          <w:rFonts w:ascii="Times New Roman" w:hAnsi="Times New Roman"/>
          <w:bCs/>
          <w:iCs/>
          <w:sz w:val="24"/>
          <w:szCs w:val="24"/>
        </w:rPr>
      </w:pPr>
      <w:r w:rsidRPr="00840802">
        <w:rPr>
          <w:rFonts w:ascii="Times New Roman" w:hAnsi="Times New Roman"/>
          <w:bCs/>
          <w:iCs/>
          <w:sz w:val="24"/>
          <w:szCs w:val="24"/>
        </w:rPr>
        <w:t>1. Сформировать представление о сущности, принципах и методах, теоретических основаниях этнокультурного проектирования.</w:t>
      </w:r>
    </w:p>
    <w:p w:rsidR="00840802" w:rsidRPr="00840802" w:rsidRDefault="00840802" w:rsidP="00840802">
      <w:pPr>
        <w:tabs>
          <w:tab w:val="right" w:leader="underscore" w:pos="8505"/>
        </w:tabs>
        <w:ind w:firstLine="1072"/>
        <w:rPr>
          <w:rFonts w:ascii="Times New Roman" w:hAnsi="Times New Roman"/>
          <w:bCs/>
          <w:iCs/>
          <w:sz w:val="24"/>
          <w:szCs w:val="24"/>
        </w:rPr>
      </w:pPr>
      <w:r w:rsidRPr="00840802">
        <w:rPr>
          <w:rFonts w:ascii="Times New Roman" w:hAnsi="Times New Roman"/>
          <w:bCs/>
          <w:iCs/>
          <w:sz w:val="24"/>
          <w:szCs w:val="24"/>
        </w:rPr>
        <w:t>2. Сформировать умение анализировать современную этнокультурную ситуацию, делать прогнозы и программы по этнокультурной деятельности.</w:t>
      </w:r>
    </w:p>
    <w:p w:rsidR="00840802" w:rsidRPr="00840802" w:rsidRDefault="00840802" w:rsidP="00840802">
      <w:pPr>
        <w:tabs>
          <w:tab w:val="right" w:leader="underscore" w:pos="8505"/>
        </w:tabs>
        <w:ind w:firstLine="1072"/>
        <w:rPr>
          <w:rFonts w:ascii="Times New Roman" w:hAnsi="Times New Roman"/>
          <w:bCs/>
          <w:iCs/>
          <w:sz w:val="24"/>
          <w:szCs w:val="24"/>
        </w:rPr>
      </w:pPr>
      <w:r w:rsidRPr="00840802">
        <w:rPr>
          <w:rFonts w:ascii="Times New Roman" w:hAnsi="Times New Roman"/>
          <w:bCs/>
          <w:iCs/>
          <w:sz w:val="24"/>
          <w:szCs w:val="24"/>
        </w:rPr>
        <w:t xml:space="preserve">3. Проанализировать механизм сохранения и передачи в качестве </w:t>
      </w:r>
      <w:proofErr w:type="spellStart"/>
      <w:r w:rsidRPr="00840802">
        <w:rPr>
          <w:rFonts w:ascii="Times New Roman" w:hAnsi="Times New Roman"/>
          <w:bCs/>
          <w:iCs/>
          <w:sz w:val="24"/>
          <w:szCs w:val="24"/>
        </w:rPr>
        <w:t>социокультурного</w:t>
      </w:r>
      <w:proofErr w:type="spellEnd"/>
      <w:r w:rsidRPr="00840802">
        <w:rPr>
          <w:rFonts w:ascii="Times New Roman" w:hAnsi="Times New Roman"/>
          <w:bCs/>
          <w:iCs/>
          <w:sz w:val="24"/>
          <w:szCs w:val="24"/>
        </w:rPr>
        <w:t xml:space="preserve"> опыта традиционных представлений разных народов.</w:t>
      </w:r>
    </w:p>
    <w:p w:rsidR="00840802" w:rsidRPr="00840802" w:rsidRDefault="00840802" w:rsidP="00840802">
      <w:pPr>
        <w:tabs>
          <w:tab w:val="right" w:leader="underscore" w:pos="8505"/>
        </w:tabs>
        <w:ind w:firstLine="1072"/>
        <w:rPr>
          <w:rFonts w:ascii="Times New Roman" w:hAnsi="Times New Roman"/>
          <w:bCs/>
          <w:iCs/>
          <w:sz w:val="24"/>
          <w:szCs w:val="24"/>
        </w:rPr>
      </w:pPr>
      <w:r w:rsidRPr="00840802">
        <w:rPr>
          <w:rFonts w:ascii="Times New Roman" w:hAnsi="Times New Roman"/>
          <w:bCs/>
          <w:iCs/>
          <w:sz w:val="24"/>
          <w:szCs w:val="24"/>
        </w:rPr>
        <w:t>4.  Дать современную методику формирования этнокультурных проектов, научить анализировать условия их реализации.</w:t>
      </w:r>
    </w:p>
    <w:p w:rsidR="004B1DEF" w:rsidRPr="00C6137F" w:rsidRDefault="00840802" w:rsidP="00C6137F">
      <w:pPr>
        <w:tabs>
          <w:tab w:val="right" w:leader="underscore" w:pos="8505"/>
        </w:tabs>
        <w:ind w:firstLine="1072"/>
        <w:rPr>
          <w:rFonts w:ascii="Times New Roman" w:hAnsi="Times New Roman"/>
          <w:bCs/>
          <w:iCs/>
          <w:sz w:val="24"/>
          <w:szCs w:val="24"/>
        </w:rPr>
      </w:pPr>
      <w:r w:rsidRPr="00840802">
        <w:rPr>
          <w:rFonts w:ascii="Times New Roman" w:hAnsi="Times New Roman"/>
          <w:bCs/>
          <w:iCs/>
          <w:sz w:val="24"/>
          <w:szCs w:val="24"/>
        </w:rPr>
        <w:t>5. Содействовать формированию представления о единстве российской нации и задачах этнокультурного развития народов России.</w:t>
      </w:r>
    </w:p>
    <w:p w:rsidR="00C6137F" w:rsidRPr="00C6137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(модуль)</w:t>
      </w: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формирование следующих компетенций:</w:t>
      </w:r>
    </w:p>
    <w:p w:rsidR="00C6137F" w:rsidRPr="00C6137F" w:rsidRDefault="00C6137F" w:rsidP="00C613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 в соответствии с ФГОС </w:t>
      </w:r>
      <w:proofErr w:type="gramStart"/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ОПОП </w:t>
      </w:r>
      <w:proofErr w:type="gramStart"/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данному направлению подготовки (специальности) «</w:t>
      </w:r>
      <w:proofErr w:type="spellStart"/>
      <w:r w:rsidR="00D80402" w:rsidRPr="00D80402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Этнокультурология</w:t>
      </w:r>
      <w:proofErr w:type="spellEnd"/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6137F" w:rsidRPr="00C6137F" w:rsidRDefault="00C6137F" w:rsidP="00C613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2343"/>
        <w:gridCol w:w="6469"/>
      </w:tblGrid>
      <w:tr w:rsidR="00D80402" w:rsidRPr="00E8369F" w:rsidTr="008068DF">
        <w:trPr>
          <w:tblHeader/>
        </w:trPr>
        <w:tc>
          <w:tcPr>
            <w:tcW w:w="543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80402" w:rsidRPr="00E8369F" w:rsidRDefault="00D80402" w:rsidP="00806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80402" w:rsidRPr="00E8369F" w:rsidRDefault="00D80402" w:rsidP="00806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(шифр) компетенции</w:t>
            </w:r>
          </w:p>
        </w:tc>
        <w:tc>
          <w:tcPr>
            <w:tcW w:w="646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80402" w:rsidRPr="00E8369F" w:rsidRDefault="00D80402" w:rsidP="00806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 формируемых компетенций</w:t>
            </w:r>
          </w:p>
        </w:tc>
      </w:tr>
      <w:tr w:rsidR="00D80402" w:rsidRPr="00E8369F" w:rsidTr="008068DF">
        <w:tc>
          <w:tcPr>
            <w:tcW w:w="543" w:type="dxa"/>
            <w:shd w:val="clear" w:color="auto" w:fill="auto"/>
          </w:tcPr>
          <w:p w:rsidR="00D80402" w:rsidRPr="00E8369F" w:rsidRDefault="00D80402" w:rsidP="008068DF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3" w:type="dxa"/>
            <w:shd w:val="clear" w:color="auto" w:fill="auto"/>
          </w:tcPr>
          <w:p w:rsidR="00D80402" w:rsidRPr="00E8369F" w:rsidRDefault="00D80402" w:rsidP="00806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36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ПК-3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83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Владение методами разработки организационно-управленческих проектов и целевых программ сохранения и актуализации народной художественной культуры в контексте традиционной культуры с использованием возможностей </w:t>
            </w:r>
            <w:r w:rsidRPr="00E83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домов народного творчества, домов фольклора и ремесел, центров традиционной культуры, фольклорных центров и других организаций и учреждений этнокультурной направленности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6469" w:type="dxa"/>
            <w:shd w:val="clear" w:color="auto" w:fill="auto"/>
          </w:tcPr>
          <w:p w:rsidR="00D80402" w:rsidRPr="00E8369F" w:rsidRDefault="00D80402" w:rsidP="00806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8369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Знать:</w:t>
            </w:r>
          </w:p>
          <w:p w:rsidR="00D80402" w:rsidRPr="00E8369F" w:rsidRDefault="00D80402" w:rsidP="00806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</w:t>
            </w:r>
            <w:r w:rsidRPr="00E836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специфику деятельности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домов народного творчества, центров традиционной культуры, домов фольклора и ремесел, фольклорных центров и других организаций, и учреждений этнокультурной направленности;</w:t>
            </w:r>
          </w:p>
          <w:p w:rsidR="00D80402" w:rsidRPr="00E8369F" w:rsidRDefault="00D80402" w:rsidP="00806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836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сущность и технологии проблемно-целевого анализа этнокультурной ситуации.</w:t>
            </w:r>
          </w:p>
          <w:p w:rsidR="00D80402" w:rsidRPr="00E8369F" w:rsidRDefault="00D80402" w:rsidP="00806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8369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Уметь:</w:t>
            </w:r>
          </w:p>
          <w:p w:rsidR="00D80402" w:rsidRPr="00E8369F" w:rsidRDefault="00D80402" w:rsidP="00806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</w:t>
            </w:r>
            <w:r w:rsidRPr="00E836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разработать организационно-управленческий проект и целевую программу сохранения и развития народной художественной культуры </w:t>
            </w:r>
          </w:p>
          <w:p w:rsidR="00D80402" w:rsidRPr="00E8369F" w:rsidRDefault="00D80402" w:rsidP="00806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836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 учетом возможностей этнокультурных центров, клубных учреждений, музеев, средств массовой информации, </w:t>
            </w:r>
            <w:r w:rsidRPr="00E836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коллективов народного художественного творчества, учебных заведений, домов народного творчества, центров традиционной культуры, домов фольклора и ремесел, фольклорных центров и других организаций, и учреждений этнокультурной направленности.</w:t>
            </w:r>
          </w:p>
          <w:p w:rsidR="00D80402" w:rsidRPr="00E8369F" w:rsidRDefault="00D80402" w:rsidP="00806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8369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Владеть:</w:t>
            </w:r>
          </w:p>
          <w:p w:rsidR="00D80402" w:rsidRPr="00E8369F" w:rsidRDefault="00D80402" w:rsidP="00806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- </w:t>
            </w:r>
            <w:r w:rsidRPr="00E836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основными технологиями разработки организационно-управленческих проектов и целевых программ сохранения и развития народной художественной культуры с использованием возможностей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центров традиционной культуры, домов народного творчества, домов фольклора и ремесел, фольклорных центров и других организаций и учреждений этнокультурной направленности.</w:t>
            </w:r>
          </w:p>
        </w:tc>
      </w:tr>
    </w:tbl>
    <w:p w:rsidR="00C6137F" w:rsidRPr="00C6137F" w:rsidRDefault="00C613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37F" w:rsidRPr="00C6137F" w:rsidRDefault="00C613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6137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</w:t>
      </w: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(модулю)</w:t>
      </w: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предусмотрена </w:t>
      </w:r>
      <w:r w:rsidR="002731E4" w:rsidRPr="002731E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контроля – экзамен.</w:t>
      </w:r>
    </w:p>
    <w:p w:rsidR="004B1DEF" w:rsidRPr="00C6137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трудоемкость освоения дисциплины </w:t>
      </w:r>
      <w:r w:rsidRPr="00C61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(модуля)</w:t>
      </w:r>
      <w:r w:rsidR="00273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5</w:t>
      </w:r>
      <w:r w:rsid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13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зачетных единиц.</w:t>
      </w:r>
    </w:p>
    <w:p w:rsidR="004B1DEF" w:rsidRPr="00C6137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C6137F" w:rsidRDefault="004B1DEF">
      <w:pPr>
        <w:rPr>
          <w:sz w:val="24"/>
          <w:szCs w:val="24"/>
        </w:rPr>
      </w:pPr>
    </w:p>
    <w:sectPr w:rsidR="004B1DEF" w:rsidRPr="00C6137F" w:rsidSect="007A2A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849" w:rsidRDefault="008A2849">
      <w:pPr>
        <w:spacing w:after="0" w:line="240" w:lineRule="auto"/>
      </w:pPr>
      <w:r>
        <w:separator/>
      </w:r>
    </w:p>
  </w:endnote>
  <w:endnote w:type="continuationSeparator" w:id="0">
    <w:p w:rsidR="008A2849" w:rsidRDefault="008A2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849" w:rsidRDefault="008A2849">
      <w:pPr>
        <w:spacing w:after="0" w:line="240" w:lineRule="auto"/>
      </w:pPr>
      <w:r>
        <w:separator/>
      </w:r>
    </w:p>
  </w:footnote>
  <w:footnote w:type="continuationSeparator" w:id="0">
    <w:p w:rsidR="008A2849" w:rsidRDefault="008A2849">
      <w:pPr>
        <w:spacing w:after="0" w:line="240" w:lineRule="auto"/>
      </w:pPr>
      <w:r>
        <w:continuationSeparator/>
      </w:r>
    </w:p>
  </w:footnote>
  <w:footnote w:id="1">
    <w:p w:rsidR="00BF4E4D" w:rsidRDefault="00BF4E4D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</w:p>
  </w:footnote>
  <w:footnote w:id="2">
    <w:p w:rsidR="00BF4E4D" w:rsidRDefault="00BF4E4D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Методические материалы по дисциплине могут входить в состав рабочей программы, либо разрабатываться отдельным документом.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1E451B"/>
    <w:multiLevelType w:val="hybridMultilevel"/>
    <w:tmpl w:val="E62CE7C2"/>
    <w:lvl w:ilvl="0" w:tplc="BFFEF3C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11FB6C76"/>
    <w:multiLevelType w:val="hybridMultilevel"/>
    <w:tmpl w:val="22405A6A"/>
    <w:lvl w:ilvl="0" w:tplc="30F0C03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3">
    <w:nsid w:val="211F6A48"/>
    <w:multiLevelType w:val="hybridMultilevel"/>
    <w:tmpl w:val="28D0F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AF73B5"/>
    <w:multiLevelType w:val="hybridMultilevel"/>
    <w:tmpl w:val="8530FC2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5F15D0"/>
    <w:multiLevelType w:val="hybridMultilevel"/>
    <w:tmpl w:val="565096FA"/>
    <w:lvl w:ilvl="0" w:tplc="6DD61CC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36726906"/>
    <w:multiLevelType w:val="hybridMultilevel"/>
    <w:tmpl w:val="9EA6F114"/>
    <w:lvl w:ilvl="0" w:tplc="3CD897B2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7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C0D0109"/>
    <w:multiLevelType w:val="hybridMultilevel"/>
    <w:tmpl w:val="210AEC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10">
    <w:nsid w:val="4FCF086A"/>
    <w:multiLevelType w:val="hybridMultilevel"/>
    <w:tmpl w:val="EC46DE6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5EBF1D6A"/>
    <w:multiLevelType w:val="hybridMultilevel"/>
    <w:tmpl w:val="47B8B81C"/>
    <w:lvl w:ilvl="0" w:tplc="01BE2F3A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2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FA6594"/>
    <w:multiLevelType w:val="hybridMultilevel"/>
    <w:tmpl w:val="0E1C9A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4"/>
  </w:num>
  <w:num w:numId="6">
    <w:abstractNumId w:val="5"/>
  </w:num>
  <w:num w:numId="7">
    <w:abstractNumId w:val="11"/>
  </w:num>
  <w:num w:numId="8">
    <w:abstractNumId w:val="6"/>
  </w:num>
  <w:num w:numId="9">
    <w:abstractNumId w:val="2"/>
  </w:num>
  <w:num w:numId="10">
    <w:abstractNumId w:val="1"/>
  </w:num>
  <w:num w:numId="11">
    <w:abstractNumId w:val="13"/>
  </w:num>
  <w:num w:numId="12">
    <w:abstractNumId w:val="3"/>
  </w:num>
  <w:num w:numId="13">
    <w:abstractNumId w:val="1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DEF"/>
    <w:rsid w:val="0002235C"/>
    <w:rsid w:val="00032926"/>
    <w:rsid w:val="00057ECB"/>
    <w:rsid w:val="000722B4"/>
    <w:rsid w:val="0007424D"/>
    <w:rsid w:val="000D2360"/>
    <w:rsid w:val="000D2E55"/>
    <w:rsid w:val="0012308C"/>
    <w:rsid w:val="0012438C"/>
    <w:rsid w:val="00125243"/>
    <w:rsid w:val="00182239"/>
    <w:rsid w:val="001835AE"/>
    <w:rsid w:val="002731E4"/>
    <w:rsid w:val="00284B89"/>
    <w:rsid w:val="002B2C50"/>
    <w:rsid w:val="002C413E"/>
    <w:rsid w:val="002C53E9"/>
    <w:rsid w:val="002C6B8E"/>
    <w:rsid w:val="002D76F0"/>
    <w:rsid w:val="002E6067"/>
    <w:rsid w:val="00313C52"/>
    <w:rsid w:val="003173EC"/>
    <w:rsid w:val="00370AF5"/>
    <w:rsid w:val="003827F1"/>
    <w:rsid w:val="0039683A"/>
    <w:rsid w:val="003A0744"/>
    <w:rsid w:val="003B61C0"/>
    <w:rsid w:val="003B71E3"/>
    <w:rsid w:val="003E4E29"/>
    <w:rsid w:val="00401827"/>
    <w:rsid w:val="00443A88"/>
    <w:rsid w:val="00471AC3"/>
    <w:rsid w:val="004B06CE"/>
    <w:rsid w:val="004B1DEF"/>
    <w:rsid w:val="004D7CCC"/>
    <w:rsid w:val="004E2398"/>
    <w:rsid w:val="00501456"/>
    <w:rsid w:val="00527664"/>
    <w:rsid w:val="00535850"/>
    <w:rsid w:val="00536ED8"/>
    <w:rsid w:val="005936FD"/>
    <w:rsid w:val="005B6C0F"/>
    <w:rsid w:val="005C31B1"/>
    <w:rsid w:val="005D5EDE"/>
    <w:rsid w:val="005F7CB7"/>
    <w:rsid w:val="0063528F"/>
    <w:rsid w:val="006448C7"/>
    <w:rsid w:val="00652561"/>
    <w:rsid w:val="0071039E"/>
    <w:rsid w:val="00724766"/>
    <w:rsid w:val="007426FB"/>
    <w:rsid w:val="00794F17"/>
    <w:rsid w:val="007A2AA9"/>
    <w:rsid w:val="007D087F"/>
    <w:rsid w:val="00805AD9"/>
    <w:rsid w:val="008068DF"/>
    <w:rsid w:val="00820AD0"/>
    <w:rsid w:val="00840802"/>
    <w:rsid w:val="00873D76"/>
    <w:rsid w:val="008947CB"/>
    <w:rsid w:val="008A2849"/>
    <w:rsid w:val="008F4D4A"/>
    <w:rsid w:val="0093463A"/>
    <w:rsid w:val="00935B10"/>
    <w:rsid w:val="00956277"/>
    <w:rsid w:val="0099207C"/>
    <w:rsid w:val="009A1218"/>
    <w:rsid w:val="009C0660"/>
    <w:rsid w:val="009C1474"/>
    <w:rsid w:val="009C36B8"/>
    <w:rsid w:val="00A012D9"/>
    <w:rsid w:val="00A63B4C"/>
    <w:rsid w:val="00A81560"/>
    <w:rsid w:val="00AB5A6A"/>
    <w:rsid w:val="00AF4535"/>
    <w:rsid w:val="00B133F7"/>
    <w:rsid w:val="00B20275"/>
    <w:rsid w:val="00B23D63"/>
    <w:rsid w:val="00B50203"/>
    <w:rsid w:val="00B92A96"/>
    <w:rsid w:val="00BA2FC5"/>
    <w:rsid w:val="00BA4497"/>
    <w:rsid w:val="00BA5C31"/>
    <w:rsid w:val="00BE3F8E"/>
    <w:rsid w:val="00BF26C8"/>
    <w:rsid w:val="00BF4E4D"/>
    <w:rsid w:val="00C00030"/>
    <w:rsid w:val="00C6137F"/>
    <w:rsid w:val="00C810D3"/>
    <w:rsid w:val="00C85A57"/>
    <w:rsid w:val="00C93A07"/>
    <w:rsid w:val="00CB2583"/>
    <w:rsid w:val="00CC557D"/>
    <w:rsid w:val="00CC6C7B"/>
    <w:rsid w:val="00CD348F"/>
    <w:rsid w:val="00CD6423"/>
    <w:rsid w:val="00D02588"/>
    <w:rsid w:val="00D80402"/>
    <w:rsid w:val="00E41DD2"/>
    <w:rsid w:val="00E42C8A"/>
    <w:rsid w:val="00E44891"/>
    <w:rsid w:val="00E8369F"/>
    <w:rsid w:val="00EA0CAB"/>
    <w:rsid w:val="00EF5094"/>
    <w:rsid w:val="00F17926"/>
    <w:rsid w:val="00F41A81"/>
    <w:rsid w:val="00F5214E"/>
    <w:rsid w:val="00FA0F72"/>
    <w:rsid w:val="00FD6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AA9"/>
  </w:style>
  <w:style w:type="paragraph" w:styleId="1">
    <w:name w:val="heading 1"/>
    <w:basedOn w:val="a"/>
    <w:next w:val="a"/>
    <w:link w:val="10"/>
    <w:uiPriority w:val="9"/>
    <w:qFormat/>
    <w:rsid w:val="007A2AA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A2AA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7A2AA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7A2AA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A2AA9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A2AA9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7A2AA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7A2AA9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A2AA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AA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7A2AA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7A2AA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7A2AA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7A2AA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7A2AA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A2AA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7A2AA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7A2AA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A2AA9"/>
    <w:pPr>
      <w:ind w:left="720"/>
      <w:contextualSpacing/>
    </w:pPr>
  </w:style>
  <w:style w:type="paragraph" w:styleId="a4">
    <w:name w:val="No Spacing"/>
    <w:uiPriority w:val="1"/>
    <w:qFormat/>
    <w:rsid w:val="007A2AA9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A2AA9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7A2AA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A2AA9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A2AA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A2AA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A2AA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A2AA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A2AA9"/>
    <w:rPr>
      <w:i/>
    </w:rPr>
  </w:style>
  <w:style w:type="paragraph" w:styleId="ab">
    <w:name w:val="header"/>
    <w:basedOn w:val="a"/>
    <w:link w:val="ac"/>
    <w:uiPriority w:val="99"/>
    <w:unhideWhenUsed/>
    <w:rsid w:val="007A2AA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A2AA9"/>
  </w:style>
  <w:style w:type="paragraph" w:styleId="ad">
    <w:name w:val="footer"/>
    <w:basedOn w:val="a"/>
    <w:link w:val="ae"/>
    <w:uiPriority w:val="99"/>
    <w:unhideWhenUsed/>
    <w:rsid w:val="007A2AA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7A2AA9"/>
  </w:style>
  <w:style w:type="paragraph" w:styleId="af">
    <w:name w:val="caption"/>
    <w:basedOn w:val="a"/>
    <w:next w:val="a"/>
    <w:uiPriority w:val="35"/>
    <w:semiHidden/>
    <w:unhideWhenUsed/>
    <w:qFormat/>
    <w:rsid w:val="007A2AA9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7A2AA9"/>
  </w:style>
  <w:style w:type="table" w:styleId="af0">
    <w:name w:val="Table Grid"/>
    <w:basedOn w:val="a1"/>
    <w:uiPriority w:val="59"/>
    <w:rsid w:val="007A2AA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A2AA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7A2AA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auto"/>
      </w:tcPr>
    </w:tblStylePr>
    <w:tblStylePr w:type="band1Horz">
      <w:tblPr/>
      <w:tcPr>
        <w:shd w:val="clear" w:color="F2F2F2" w:themeColor="text1" w:themeTint="D" w:fill="auto"/>
      </w:tcPr>
    </w:tblStylePr>
  </w:style>
  <w:style w:type="table" w:customStyle="1" w:styleId="210">
    <w:name w:val="Таблица простая 21"/>
    <w:basedOn w:val="a1"/>
    <w:uiPriority w:val="59"/>
    <w:rsid w:val="007A2A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41">
    <w:name w:val="Таблица простая 4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51">
    <w:name w:val="Таблица простая 5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-11">
    <w:name w:val="Таблица-сетка 1 светлая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Lined-Accent1">
    <w:name w:val="Lined - Accent 1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7A2AA9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7A2AA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7A2AA9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7A2AA9"/>
    <w:rPr>
      <w:sz w:val="20"/>
    </w:rPr>
  </w:style>
  <w:style w:type="character" w:styleId="af4">
    <w:name w:val="endnote reference"/>
    <w:basedOn w:val="a0"/>
    <w:uiPriority w:val="99"/>
    <w:semiHidden/>
    <w:unhideWhenUsed/>
    <w:rsid w:val="007A2AA9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7A2AA9"/>
    <w:pPr>
      <w:spacing w:after="57"/>
    </w:pPr>
  </w:style>
  <w:style w:type="paragraph" w:styleId="23">
    <w:name w:val="toc 2"/>
    <w:basedOn w:val="a"/>
    <w:next w:val="a"/>
    <w:uiPriority w:val="39"/>
    <w:unhideWhenUsed/>
    <w:rsid w:val="007A2AA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7A2AA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7A2AA9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7A2AA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A2AA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A2AA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A2AA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A2AA9"/>
    <w:pPr>
      <w:spacing w:after="57"/>
      <w:ind w:left="2268"/>
    </w:pPr>
  </w:style>
  <w:style w:type="paragraph" w:styleId="af5">
    <w:name w:val="TOC Heading"/>
    <w:uiPriority w:val="39"/>
    <w:unhideWhenUsed/>
    <w:rsid w:val="007A2AA9"/>
  </w:style>
  <w:style w:type="paragraph" w:styleId="af6">
    <w:name w:val="table of figures"/>
    <w:basedOn w:val="a"/>
    <w:next w:val="a"/>
    <w:uiPriority w:val="99"/>
    <w:unhideWhenUsed/>
    <w:rsid w:val="007A2AA9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7A2AA9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A2AA9"/>
    <w:rPr>
      <w:sz w:val="20"/>
      <w:szCs w:val="20"/>
    </w:rPr>
  </w:style>
  <w:style w:type="character" w:styleId="af9">
    <w:name w:val="footnote reference"/>
    <w:rsid w:val="007A2AA9"/>
    <w:rPr>
      <w:vertAlign w:val="superscript"/>
    </w:rPr>
  </w:style>
  <w:style w:type="paragraph" w:customStyle="1" w:styleId="211">
    <w:name w:val="Основной текст с отступом 21"/>
    <w:basedOn w:val="a"/>
    <w:rsid w:val="00FA0F72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0722B4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0722B4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13">
    <w:name w:val="Абзац списка1"/>
    <w:basedOn w:val="a"/>
    <w:rsid w:val="00CC6C7B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</w:rPr>
  </w:style>
  <w:style w:type="paragraph" w:customStyle="1" w:styleId="afa">
    <w:basedOn w:val="a"/>
    <w:next w:val="afb"/>
    <w:rsid w:val="00CC6C7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semiHidden/>
    <w:unhideWhenUsed/>
    <w:rsid w:val="00CC6C7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8857</Words>
  <Characters>50488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Ivanjko</cp:lastModifiedBy>
  <cp:revision>11</cp:revision>
  <dcterms:created xsi:type="dcterms:W3CDTF">2022-03-03T07:42:00Z</dcterms:created>
  <dcterms:modified xsi:type="dcterms:W3CDTF">2023-02-08T08:14:00Z</dcterms:modified>
</cp:coreProperties>
</file>